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FC8F2" w14:textId="77777777" w:rsidR="00EF2C97" w:rsidRPr="00BF4A3A" w:rsidRDefault="00452E05">
      <w:pPr>
        <w:spacing w:before="7"/>
        <w:rPr>
          <w:rFonts w:eastAsia="Times New Roman" w:cstheme="minorHAnsi"/>
          <w:sz w:val="6"/>
          <w:szCs w:val="6"/>
          <w:lang w:val="sk-SK"/>
        </w:rPr>
      </w:pPr>
      <w:r w:rsidRPr="00BF4A3A">
        <w:rPr>
          <w:rFonts w:eastAsia="Times New Roman" w:cstheme="minorHAnsi"/>
          <w:noProof/>
          <w:sz w:val="20"/>
          <w:szCs w:val="20"/>
          <w:lang w:val="sk-SK" w:eastAsia="sk-SK"/>
        </w:rPr>
        <w:drawing>
          <wp:anchor distT="0" distB="0" distL="0" distR="215900" simplePos="0" relativeHeight="251659776" behindDoc="0" locked="0" layoutInCell="1" allowOverlap="1" wp14:anchorId="678ED012" wp14:editId="6CD1388C">
            <wp:simplePos x="0" y="0"/>
            <wp:positionH relativeFrom="column">
              <wp:posOffset>29210</wp:posOffset>
            </wp:positionH>
            <wp:positionV relativeFrom="paragraph">
              <wp:posOffset>27305</wp:posOffset>
            </wp:positionV>
            <wp:extent cx="629920" cy="874395"/>
            <wp:effectExtent l="0" t="0" r="0" b="1905"/>
            <wp:wrapSquare wrapText="bothSides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CA72F" w14:textId="77777777" w:rsidR="00452E05" w:rsidRPr="00BF4A3A" w:rsidRDefault="00452E05" w:rsidP="002249BD">
      <w:pPr>
        <w:spacing w:line="200" w:lineRule="atLeast"/>
        <w:jc w:val="center"/>
        <w:rPr>
          <w:rFonts w:cstheme="minorHAnsi"/>
          <w:b/>
          <w:sz w:val="36"/>
          <w:lang w:val="sk-SK"/>
        </w:rPr>
      </w:pPr>
    </w:p>
    <w:p w14:paraId="0776838E" w14:textId="77777777" w:rsidR="002249BD" w:rsidRPr="00BF4A3A" w:rsidRDefault="002249BD" w:rsidP="002249BD">
      <w:pPr>
        <w:spacing w:line="200" w:lineRule="atLeast"/>
        <w:jc w:val="center"/>
        <w:rPr>
          <w:rFonts w:eastAsia="Arial" w:cstheme="minorHAnsi"/>
          <w:sz w:val="36"/>
          <w:szCs w:val="36"/>
          <w:lang w:val="sk-SK"/>
        </w:rPr>
      </w:pPr>
      <w:r w:rsidRPr="00BF4A3A">
        <w:rPr>
          <w:rFonts w:cstheme="minorHAnsi"/>
          <w:b/>
          <w:sz w:val="36"/>
          <w:lang w:val="sk-SK"/>
        </w:rPr>
        <w:t>OZNÁMENIE</w:t>
      </w:r>
    </w:p>
    <w:p w14:paraId="68A18B04" w14:textId="77777777" w:rsidR="00917C11" w:rsidRPr="00BF4A3A" w:rsidRDefault="00917C11" w:rsidP="007C2195">
      <w:pPr>
        <w:pStyle w:val="Zkladntext"/>
        <w:ind w:left="0"/>
        <w:jc w:val="both"/>
        <w:rPr>
          <w:rFonts w:asciiTheme="minorHAnsi" w:hAnsiTheme="minorHAnsi" w:cstheme="minorHAnsi"/>
          <w:lang w:val="sk-SK"/>
        </w:rPr>
      </w:pPr>
    </w:p>
    <w:p w14:paraId="185F0DA5" w14:textId="77777777" w:rsidR="00632415" w:rsidRPr="00BF4A3A" w:rsidRDefault="00632415" w:rsidP="007C2195">
      <w:pPr>
        <w:pStyle w:val="Zkladntext"/>
        <w:ind w:left="0"/>
        <w:jc w:val="both"/>
        <w:rPr>
          <w:rFonts w:asciiTheme="minorHAnsi" w:hAnsiTheme="minorHAnsi" w:cstheme="minorHAnsi"/>
          <w:lang w:val="sk-SK"/>
        </w:rPr>
      </w:pPr>
    </w:p>
    <w:p w14:paraId="0C0AB233" w14:textId="77777777" w:rsidR="004C5C7A" w:rsidRPr="00BF4A3A" w:rsidRDefault="004C5C7A" w:rsidP="007C2195">
      <w:pPr>
        <w:pStyle w:val="Zkladntext"/>
        <w:ind w:left="0"/>
        <w:jc w:val="both"/>
        <w:rPr>
          <w:rFonts w:asciiTheme="minorHAnsi" w:hAnsiTheme="minorHAnsi" w:cstheme="minorHAnsi"/>
          <w:lang w:val="sk-SK"/>
        </w:rPr>
      </w:pPr>
    </w:p>
    <w:p w14:paraId="1D5F3CE7" w14:textId="77777777" w:rsidR="004C5C7A" w:rsidRPr="00BF4A3A" w:rsidRDefault="004C5C7A" w:rsidP="00452E05">
      <w:pPr>
        <w:pStyle w:val="Zkladntext"/>
        <w:tabs>
          <w:tab w:val="left" w:pos="1418"/>
        </w:tabs>
        <w:ind w:left="1418"/>
        <w:jc w:val="both"/>
        <w:rPr>
          <w:rFonts w:asciiTheme="minorHAnsi" w:hAnsiTheme="minorHAnsi" w:cstheme="minorHAnsi"/>
          <w:lang w:val="sk-SK"/>
        </w:rPr>
      </w:pPr>
    </w:p>
    <w:p w14:paraId="119B29B8" w14:textId="1162FBB6" w:rsidR="00EF2C97" w:rsidRPr="00BF4A3A" w:rsidRDefault="00364DFF" w:rsidP="00452E05">
      <w:pPr>
        <w:pStyle w:val="Zkladntext"/>
        <w:tabs>
          <w:tab w:val="left" w:pos="1418"/>
        </w:tabs>
        <w:ind w:left="1418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podmienok prijímacieho konania v zmysle § 65 zákona č. 245/2008 Z</w:t>
      </w:r>
      <w:r w:rsidR="001975D4" w:rsidRPr="00BF4A3A">
        <w:rPr>
          <w:rFonts w:asciiTheme="minorHAnsi" w:hAnsiTheme="minorHAnsi" w:cstheme="minorHAnsi"/>
          <w:lang w:val="sk-SK"/>
        </w:rPr>
        <w:t xml:space="preserve"> </w:t>
      </w:r>
      <w:r w:rsidRPr="00BF4A3A">
        <w:rPr>
          <w:rFonts w:asciiTheme="minorHAnsi" w:hAnsiTheme="minorHAnsi" w:cstheme="minorHAnsi"/>
          <w:lang w:val="sk-SK"/>
        </w:rPr>
        <w:t>.z. o výchove a vzdelávaní (školský zákon) v znení neskorších predpisov. Týmto oznámením sa určujú kritéria na prijatie uchádzačov na základe prijímacej skúšky ako aj ostatné podmienky prijatia na štúdium pre</w:t>
      </w:r>
      <w:r w:rsidR="00352CF7" w:rsidRPr="00BF4A3A">
        <w:rPr>
          <w:rFonts w:asciiTheme="minorHAnsi" w:hAnsiTheme="minorHAnsi" w:cstheme="minorHAnsi"/>
          <w:lang w:val="sk-SK"/>
        </w:rPr>
        <w:t>:</w:t>
      </w:r>
    </w:p>
    <w:p w14:paraId="089C22DB" w14:textId="77777777" w:rsidR="00EF2C97" w:rsidRPr="00BF4A3A" w:rsidRDefault="00EF2C97">
      <w:pPr>
        <w:spacing w:before="11"/>
        <w:rPr>
          <w:rFonts w:eastAsia="Arial" w:cstheme="minorHAnsi"/>
          <w:sz w:val="19"/>
          <w:szCs w:val="19"/>
          <w:lang w:val="sk-SK"/>
        </w:rPr>
      </w:pPr>
    </w:p>
    <w:p w14:paraId="68F1E913" w14:textId="129DF935" w:rsidR="00EF2C97" w:rsidRPr="00BF4A3A" w:rsidRDefault="00364DFF" w:rsidP="004817B1">
      <w:pPr>
        <w:pStyle w:val="Nadpis1"/>
        <w:tabs>
          <w:tab w:val="left" w:pos="1418"/>
        </w:tabs>
        <w:ind w:left="0"/>
        <w:jc w:val="center"/>
        <w:rPr>
          <w:rFonts w:asciiTheme="minorHAnsi" w:hAnsiTheme="minorHAnsi" w:cstheme="minorHAnsi"/>
          <w:b w:val="0"/>
          <w:bCs w:val="0"/>
          <w:lang w:val="sk-SK"/>
        </w:rPr>
      </w:pPr>
      <w:r w:rsidRPr="00BF4A3A">
        <w:rPr>
          <w:rFonts w:asciiTheme="minorHAnsi" w:hAnsiTheme="minorHAnsi" w:cstheme="minorHAnsi"/>
          <w:lang w:val="sk-SK"/>
        </w:rPr>
        <w:t xml:space="preserve">1. kolo prijímacieho konania, ktoré sa uskutoční v </w:t>
      </w:r>
      <w:r w:rsidR="00697E9F">
        <w:rPr>
          <w:rFonts w:asciiTheme="minorHAnsi" w:hAnsiTheme="minorHAnsi" w:cstheme="minorHAnsi"/>
          <w:lang w:val="sk-SK"/>
        </w:rPr>
        <w:t>stredu</w:t>
      </w:r>
      <w:r w:rsidR="00712254" w:rsidRPr="00BF4A3A">
        <w:rPr>
          <w:rFonts w:asciiTheme="minorHAnsi" w:hAnsiTheme="minorHAnsi" w:cstheme="minorHAnsi"/>
          <w:lang w:val="sk-SK"/>
        </w:rPr>
        <w:t xml:space="preserve"> </w:t>
      </w:r>
      <w:r w:rsidR="00697E9F">
        <w:rPr>
          <w:rFonts w:asciiTheme="minorHAnsi" w:hAnsiTheme="minorHAnsi" w:cstheme="minorHAnsi"/>
          <w:lang w:val="sk-SK"/>
        </w:rPr>
        <w:t>30</w:t>
      </w:r>
      <w:r w:rsidR="00712254" w:rsidRPr="00BF4A3A">
        <w:rPr>
          <w:rFonts w:asciiTheme="minorHAnsi" w:hAnsiTheme="minorHAnsi" w:cstheme="minorHAnsi"/>
          <w:lang w:val="sk-SK"/>
        </w:rPr>
        <w:t>.</w:t>
      </w:r>
      <w:r w:rsidR="00697E9F">
        <w:rPr>
          <w:rFonts w:asciiTheme="minorHAnsi" w:hAnsiTheme="minorHAnsi" w:cstheme="minorHAnsi"/>
          <w:lang w:val="sk-SK"/>
        </w:rPr>
        <w:t>4</w:t>
      </w:r>
      <w:r w:rsidR="00712254" w:rsidRPr="00BF4A3A">
        <w:rPr>
          <w:rFonts w:asciiTheme="minorHAnsi" w:hAnsiTheme="minorHAnsi" w:cstheme="minorHAnsi"/>
          <w:lang w:val="sk-SK"/>
        </w:rPr>
        <w:t>.202</w:t>
      </w:r>
      <w:r w:rsidR="00697E9F">
        <w:rPr>
          <w:rFonts w:asciiTheme="minorHAnsi" w:hAnsiTheme="minorHAnsi" w:cstheme="minorHAnsi"/>
          <w:lang w:val="sk-SK"/>
        </w:rPr>
        <w:t>5</w:t>
      </w:r>
      <w:r w:rsidR="00712254" w:rsidRPr="00BF4A3A">
        <w:rPr>
          <w:rFonts w:asciiTheme="minorHAnsi" w:hAnsiTheme="minorHAnsi" w:cstheme="minorHAnsi"/>
          <w:lang w:val="sk-SK"/>
        </w:rPr>
        <w:t xml:space="preserve"> a v </w:t>
      </w:r>
      <w:r w:rsidR="006604B8" w:rsidRPr="00BF4A3A">
        <w:rPr>
          <w:rFonts w:asciiTheme="minorHAnsi" w:hAnsiTheme="minorHAnsi" w:cstheme="minorHAnsi"/>
          <w:lang w:val="sk-SK"/>
        </w:rPr>
        <w:t>pondel</w:t>
      </w:r>
      <w:r w:rsidR="00712254" w:rsidRPr="00BF4A3A">
        <w:rPr>
          <w:rFonts w:asciiTheme="minorHAnsi" w:hAnsiTheme="minorHAnsi" w:cstheme="minorHAnsi"/>
          <w:lang w:val="sk-SK"/>
        </w:rPr>
        <w:t xml:space="preserve">ok </w:t>
      </w:r>
      <w:r w:rsidR="00697E9F">
        <w:rPr>
          <w:rFonts w:asciiTheme="minorHAnsi" w:hAnsiTheme="minorHAnsi" w:cstheme="minorHAnsi"/>
          <w:lang w:val="sk-SK"/>
        </w:rPr>
        <w:t>5</w:t>
      </w:r>
      <w:r w:rsidR="00712254" w:rsidRPr="00BF4A3A">
        <w:rPr>
          <w:rFonts w:asciiTheme="minorHAnsi" w:hAnsiTheme="minorHAnsi" w:cstheme="minorHAnsi"/>
          <w:lang w:val="sk-SK"/>
        </w:rPr>
        <w:t>.5.202</w:t>
      </w:r>
      <w:r w:rsidR="00697E9F">
        <w:rPr>
          <w:rFonts w:asciiTheme="minorHAnsi" w:hAnsiTheme="minorHAnsi" w:cstheme="minorHAnsi"/>
          <w:lang w:val="sk-SK"/>
        </w:rPr>
        <w:t>5</w:t>
      </w:r>
      <w:r w:rsidRPr="00BF4A3A">
        <w:rPr>
          <w:rFonts w:asciiTheme="minorHAnsi" w:hAnsiTheme="minorHAnsi" w:cstheme="minorHAnsi"/>
          <w:lang w:val="sk-SK"/>
        </w:rPr>
        <w:t>.</w:t>
      </w:r>
    </w:p>
    <w:p w14:paraId="23875C9D" w14:textId="77777777" w:rsidR="007C2195" w:rsidRPr="00BF4A3A" w:rsidRDefault="007C2195">
      <w:pPr>
        <w:rPr>
          <w:rFonts w:eastAsia="Arial" w:cstheme="minorHAnsi"/>
          <w:b/>
          <w:bCs/>
          <w:sz w:val="20"/>
          <w:szCs w:val="20"/>
          <w:lang w:val="sk-SK"/>
        </w:rPr>
      </w:pPr>
    </w:p>
    <w:p w14:paraId="1AF8BD4B" w14:textId="77777777" w:rsidR="00EF2C97" w:rsidRPr="00BF4A3A" w:rsidRDefault="00364DFF">
      <w:pPr>
        <w:ind w:left="3870" w:right="3874"/>
        <w:jc w:val="center"/>
        <w:rPr>
          <w:rFonts w:eastAsia="Arial" w:cstheme="minorHAnsi"/>
          <w:sz w:val="20"/>
          <w:szCs w:val="20"/>
          <w:lang w:val="sk-SK"/>
        </w:rPr>
      </w:pPr>
      <w:r w:rsidRPr="00BF4A3A">
        <w:rPr>
          <w:rFonts w:cstheme="minorHAnsi"/>
          <w:b/>
          <w:sz w:val="20"/>
          <w:lang w:val="sk-SK"/>
        </w:rPr>
        <w:t>Čl. I.</w:t>
      </w:r>
    </w:p>
    <w:p w14:paraId="538299F2" w14:textId="77777777" w:rsidR="00EF2C97" w:rsidRPr="00BF4A3A" w:rsidRDefault="00364DFF">
      <w:pPr>
        <w:ind w:left="3870" w:right="3877"/>
        <w:jc w:val="center"/>
        <w:rPr>
          <w:rFonts w:eastAsia="Arial" w:cstheme="minorHAnsi"/>
          <w:sz w:val="20"/>
          <w:szCs w:val="20"/>
          <w:lang w:val="sk-SK"/>
        </w:rPr>
      </w:pPr>
      <w:r w:rsidRPr="00BF4A3A">
        <w:rPr>
          <w:rFonts w:cstheme="minorHAnsi"/>
          <w:b/>
          <w:sz w:val="20"/>
          <w:lang w:val="sk-SK"/>
        </w:rPr>
        <w:t>Bodové hodnotenie uchádzačov</w:t>
      </w:r>
    </w:p>
    <w:p w14:paraId="5458BF7D" w14:textId="77777777" w:rsidR="00EF2C97" w:rsidRPr="00BF4A3A" w:rsidRDefault="00EF2C97">
      <w:pPr>
        <w:spacing w:before="3"/>
        <w:rPr>
          <w:rFonts w:eastAsia="Arial" w:cstheme="minorHAnsi"/>
          <w:b/>
          <w:bCs/>
          <w:sz w:val="20"/>
          <w:szCs w:val="20"/>
          <w:lang w:val="sk-SK"/>
        </w:rPr>
      </w:pPr>
    </w:p>
    <w:p w14:paraId="6BB711CC" w14:textId="77777777" w:rsidR="00EF2C97" w:rsidRDefault="00364DFF" w:rsidP="004C5C7A">
      <w:pPr>
        <w:pStyle w:val="Zkladntext"/>
        <w:spacing w:line="276" w:lineRule="auto"/>
        <w:ind w:left="0" w:firstLine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Po kontrole a zaregi</w:t>
      </w:r>
      <w:r w:rsidR="00493B44" w:rsidRPr="00BF4A3A">
        <w:rPr>
          <w:rFonts w:asciiTheme="minorHAnsi" w:hAnsiTheme="minorHAnsi" w:cstheme="minorHAnsi"/>
          <w:lang w:val="sk-SK"/>
        </w:rPr>
        <w:t>strovaní prihlášok na štúdium prijímacia komisia</w:t>
      </w:r>
      <w:r w:rsidRPr="00BF4A3A">
        <w:rPr>
          <w:rFonts w:asciiTheme="minorHAnsi" w:hAnsiTheme="minorHAnsi" w:cstheme="minorHAnsi"/>
          <w:lang w:val="sk-SK"/>
        </w:rPr>
        <w:t xml:space="preserve"> vykoná bodové hodnotenie uchádzačov, na základe ktorého budú uchádzačom pridelené body podľa nasledovného postupu:</w:t>
      </w:r>
    </w:p>
    <w:p w14:paraId="088A64D9" w14:textId="77777777" w:rsidR="00697E9F" w:rsidRPr="00BF4A3A" w:rsidRDefault="00697E9F" w:rsidP="004C5C7A">
      <w:pPr>
        <w:pStyle w:val="Zkladntext"/>
        <w:spacing w:line="276" w:lineRule="auto"/>
        <w:ind w:left="0" w:firstLine="284"/>
        <w:jc w:val="both"/>
        <w:rPr>
          <w:rFonts w:asciiTheme="minorHAnsi" w:hAnsiTheme="minorHAnsi" w:cstheme="minorHAnsi"/>
          <w:lang w:val="sk-SK"/>
        </w:rPr>
      </w:pPr>
    </w:p>
    <w:p w14:paraId="6932B4D2" w14:textId="3D2444AB" w:rsidR="00310950" w:rsidRPr="00BF4A3A" w:rsidRDefault="00364DFF" w:rsidP="004C5C7A">
      <w:pPr>
        <w:pStyle w:val="Zkladntex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Za priemerný prospech na základnej škole z vybraných predmetov 7. a 8. ročníka – 2. polrok a 9. ročníka</w:t>
      </w:r>
      <w:r w:rsidR="00352CF7" w:rsidRPr="00BF4A3A">
        <w:rPr>
          <w:rFonts w:asciiTheme="minorHAnsi" w:hAnsiTheme="minorHAnsi" w:cstheme="minorHAnsi"/>
          <w:lang w:val="sk-SK"/>
        </w:rPr>
        <w:t xml:space="preserve"> – </w:t>
      </w:r>
      <w:r w:rsidRPr="00BF4A3A">
        <w:rPr>
          <w:rFonts w:asciiTheme="minorHAnsi" w:hAnsiTheme="minorHAnsi" w:cstheme="minorHAnsi"/>
          <w:lang w:val="sk-SK"/>
        </w:rPr>
        <w:t xml:space="preserve">1. polrok v predmetoch slovenský jazyk, cudzí jazyk (pri dvoch cudzích jazykoch na vysvedčení sa počíta lepšia známka), matematika, fyzika a chémia môže uchádzač získať </w:t>
      </w:r>
      <w:r w:rsidR="0046753A" w:rsidRPr="00BF4A3A">
        <w:rPr>
          <w:rFonts w:asciiTheme="minorHAnsi" w:hAnsiTheme="minorHAnsi" w:cstheme="minorHAnsi"/>
          <w:u w:val="single" w:color="000000"/>
          <w:lang w:val="sk-SK"/>
        </w:rPr>
        <w:t>maxim</w:t>
      </w:r>
      <w:r w:rsidRPr="00BF4A3A">
        <w:rPr>
          <w:rFonts w:asciiTheme="minorHAnsi" w:hAnsiTheme="minorHAnsi" w:cstheme="minorHAnsi"/>
          <w:u w:val="single" w:color="000000"/>
          <w:lang w:val="sk-SK"/>
        </w:rPr>
        <w:t xml:space="preserve">álne </w:t>
      </w:r>
      <w:r w:rsidR="00BF4A3A">
        <w:rPr>
          <w:rFonts w:asciiTheme="minorHAnsi" w:hAnsiTheme="minorHAnsi" w:cstheme="minorHAnsi"/>
          <w:u w:val="single" w:color="000000"/>
          <w:lang w:val="sk-SK"/>
        </w:rPr>
        <w:t>75</w:t>
      </w:r>
      <w:r w:rsidRPr="00BF4A3A">
        <w:rPr>
          <w:rFonts w:asciiTheme="minorHAnsi" w:hAnsiTheme="minorHAnsi" w:cstheme="minorHAnsi"/>
          <w:u w:val="single" w:color="000000"/>
          <w:lang w:val="sk-SK"/>
        </w:rPr>
        <w:t xml:space="preserve"> bodov</w:t>
      </w:r>
      <w:r w:rsidR="00493B44" w:rsidRPr="00BF4A3A">
        <w:rPr>
          <w:rFonts w:asciiTheme="minorHAnsi" w:hAnsiTheme="minorHAnsi" w:cstheme="minorHAnsi"/>
          <w:lang w:val="sk-SK"/>
        </w:rPr>
        <w:t xml:space="preserve"> podľa tabuľky bodovania.</w:t>
      </w:r>
    </w:p>
    <w:p w14:paraId="594FC3EA" w14:textId="77777777" w:rsidR="00493B44" w:rsidRPr="00BF4A3A" w:rsidRDefault="003239B9" w:rsidP="004C5C7A">
      <w:pPr>
        <w:pStyle w:val="Zkladntext"/>
        <w:spacing w:line="276" w:lineRule="auto"/>
        <w:ind w:left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Ž</w:t>
      </w:r>
      <w:r w:rsidR="00310950" w:rsidRPr="00BF4A3A">
        <w:rPr>
          <w:rFonts w:asciiTheme="minorHAnsi" w:hAnsiTheme="minorHAnsi" w:cstheme="minorHAnsi"/>
          <w:lang w:val="sk-SK"/>
        </w:rPr>
        <w:t xml:space="preserve">iaci, ktorí majú na prihláške za daný predmet v danom roku alebo polroku uvedené „absolvoval,“ prijímacia komisia </w:t>
      </w:r>
      <w:r w:rsidR="00310950" w:rsidRPr="00BF4A3A">
        <w:rPr>
          <w:rFonts w:asciiTheme="minorHAnsi" w:hAnsiTheme="minorHAnsi" w:cstheme="minorHAnsi"/>
          <w:b/>
          <w:bCs/>
          <w:lang w:val="sk-SK"/>
        </w:rPr>
        <w:t>nahradí</w:t>
      </w:r>
      <w:r w:rsidR="00310950" w:rsidRPr="00BF4A3A">
        <w:rPr>
          <w:rFonts w:asciiTheme="minorHAnsi" w:hAnsiTheme="minorHAnsi" w:cstheme="minorHAnsi"/>
          <w:lang w:val="sk-SK"/>
        </w:rPr>
        <w:t xml:space="preserve"> toto hodnotenie hodnotením z daného predmetu z najbližšieho roka alebo polroka, v ktorom bol žiak hodnotený známkou.</w:t>
      </w:r>
    </w:p>
    <w:p w14:paraId="0F2BB829" w14:textId="77777777" w:rsidR="00FC50FD" w:rsidRPr="00BF4A3A" w:rsidRDefault="00FC50FD" w:rsidP="004C5C7A">
      <w:pPr>
        <w:pStyle w:val="Zkladntext"/>
        <w:spacing w:line="276" w:lineRule="auto"/>
        <w:ind w:left="284"/>
        <w:jc w:val="both"/>
        <w:rPr>
          <w:rFonts w:asciiTheme="minorHAnsi" w:hAnsiTheme="minorHAnsi" w:cstheme="minorHAnsi"/>
          <w:lang w:val="sk-SK"/>
        </w:rPr>
      </w:pPr>
    </w:p>
    <w:p w14:paraId="37488600" w14:textId="77777777" w:rsidR="00FC50FD" w:rsidRPr="00BF4A3A" w:rsidRDefault="00FC50FD" w:rsidP="004C5C7A">
      <w:pPr>
        <w:pStyle w:val="Zkladntext"/>
        <w:spacing w:line="276" w:lineRule="auto"/>
        <w:ind w:left="284"/>
        <w:jc w:val="both"/>
        <w:rPr>
          <w:rFonts w:asciiTheme="minorHAnsi" w:hAnsiTheme="minorHAnsi" w:cstheme="minorHAnsi"/>
          <w:lang w:val="sk-SK"/>
        </w:rPr>
      </w:pPr>
    </w:p>
    <w:p w14:paraId="435A7B60" w14:textId="37A55BE8" w:rsidR="00FC50FD" w:rsidRPr="00BF4A3A" w:rsidRDefault="00FC50FD" w:rsidP="004C5C7A">
      <w:pPr>
        <w:pStyle w:val="Zkladntext"/>
        <w:spacing w:line="276" w:lineRule="auto"/>
        <w:jc w:val="center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Pridelenie bodov za známky na ZŠ z vybraných vyučovacích predmetov</w:t>
      </w:r>
    </w:p>
    <w:p w14:paraId="379BA703" w14:textId="77777777" w:rsidR="00FC50FD" w:rsidRPr="00BF4A3A" w:rsidRDefault="00FC50FD" w:rsidP="004C5C7A">
      <w:pPr>
        <w:pStyle w:val="Zkladntext"/>
        <w:spacing w:line="276" w:lineRule="auto"/>
        <w:jc w:val="both"/>
        <w:rPr>
          <w:rFonts w:asciiTheme="minorHAnsi" w:hAnsiTheme="minorHAnsi" w:cstheme="minorHAnsi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5150C" w:rsidRPr="00BF4A3A" w14:paraId="76DFEB32" w14:textId="77777777" w:rsidTr="00FC50FD">
        <w:tc>
          <w:tcPr>
            <w:tcW w:w="4816" w:type="dxa"/>
          </w:tcPr>
          <w:p w14:paraId="3EB3F7EA" w14:textId="0A529A2F" w:rsidR="00FC50FD" w:rsidRPr="00BF4A3A" w:rsidRDefault="00DC71D6" w:rsidP="004C5C7A">
            <w:pPr>
              <w:spacing w:before="4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Ročník základnej školy</w:t>
            </w:r>
          </w:p>
        </w:tc>
        <w:tc>
          <w:tcPr>
            <w:tcW w:w="4816" w:type="dxa"/>
          </w:tcPr>
          <w:p w14:paraId="193A912B" w14:textId="287E261A" w:rsidR="00FC50FD" w:rsidRPr="00BF4A3A" w:rsidRDefault="00DC71D6" w:rsidP="004C5C7A">
            <w:pPr>
              <w:spacing w:before="4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Maximálny počet bodov</w:t>
            </w:r>
          </w:p>
        </w:tc>
      </w:tr>
      <w:tr w:rsidR="0045150C" w:rsidRPr="00BF4A3A" w14:paraId="2C2AB1E3" w14:textId="77777777" w:rsidTr="00FC50FD">
        <w:tc>
          <w:tcPr>
            <w:tcW w:w="4816" w:type="dxa"/>
          </w:tcPr>
          <w:p w14:paraId="074ECF6F" w14:textId="2618DBDA" w:rsidR="00FC50FD" w:rsidRPr="00BF4A3A" w:rsidRDefault="00DC71D6" w:rsidP="004C5C7A">
            <w:pPr>
              <w:spacing w:before="4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7. ročník ZŠ</w:t>
            </w:r>
          </w:p>
        </w:tc>
        <w:tc>
          <w:tcPr>
            <w:tcW w:w="4816" w:type="dxa"/>
          </w:tcPr>
          <w:p w14:paraId="757888F2" w14:textId="550BFAF8" w:rsidR="00FC50FD" w:rsidRPr="00BF4A3A" w:rsidRDefault="00DC71D6" w:rsidP="004C5C7A">
            <w:pPr>
              <w:spacing w:before="4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25</w:t>
            </w:r>
          </w:p>
        </w:tc>
      </w:tr>
      <w:tr w:rsidR="0045150C" w:rsidRPr="00BF4A3A" w14:paraId="4C2827F3" w14:textId="77777777" w:rsidTr="00FC50FD">
        <w:tc>
          <w:tcPr>
            <w:tcW w:w="4816" w:type="dxa"/>
          </w:tcPr>
          <w:p w14:paraId="7CF7229C" w14:textId="6BD792F1" w:rsidR="00FC50FD" w:rsidRPr="00BF4A3A" w:rsidRDefault="00DC71D6" w:rsidP="004C5C7A">
            <w:pPr>
              <w:spacing w:before="4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8. ročník ZŠ</w:t>
            </w:r>
          </w:p>
        </w:tc>
        <w:tc>
          <w:tcPr>
            <w:tcW w:w="4816" w:type="dxa"/>
          </w:tcPr>
          <w:p w14:paraId="2FF7B003" w14:textId="0ECF4C17" w:rsidR="00FC50FD" w:rsidRPr="00BF4A3A" w:rsidRDefault="00DC71D6" w:rsidP="004C5C7A">
            <w:pPr>
              <w:spacing w:before="4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25</w:t>
            </w:r>
          </w:p>
        </w:tc>
      </w:tr>
      <w:tr w:rsidR="0045150C" w:rsidRPr="00BF4A3A" w14:paraId="0742A37A" w14:textId="77777777" w:rsidTr="00FC50FD">
        <w:tc>
          <w:tcPr>
            <w:tcW w:w="4816" w:type="dxa"/>
          </w:tcPr>
          <w:p w14:paraId="3B916C58" w14:textId="13CAD488" w:rsidR="00FC50FD" w:rsidRPr="00BF4A3A" w:rsidRDefault="00DC71D6" w:rsidP="004C5C7A">
            <w:pPr>
              <w:spacing w:before="4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9. ročník  ZŠ</w:t>
            </w:r>
          </w:p>
        </w:tc>
        <w:tc>
          <w:tcPr>
            <w:tcW w:w="4816" w:type="dxa"/>
          </w:tcPr>
          <w:p w14:paraId="54F6485B" w14:textId="27DFF89E" w:rsidR="00DC71D6" w:rsidRPr="00BF4A3A" w:rsidRDefault="00DC71D6" w:rsidP="004C5C7A">
            <w:pPr>
              <w:spacing w:before="4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25</w:t>
            </w:r>
          </w:p>
        </w:tc>
      </w:tr>
    </w:tbl>
    <w:p w14:paraId="641BC9DD" w14:textId="77777777" w:rsidR="00EF2C97" w:rsidRPr="00BF4A3A" w:rsidRDefault="00EF2C97" w:rsidP="004C5C7A">
      <w:pPr>
        <w:spacing w:before="4" w:line="276" w:lineRule="auto"/>
        <w:jc w:val="center"/>
        <w:rPr>
          <w:rFonts w:eastAsia="Arial" w:cstheme="minorHAnsi"/>
          <w:sz w:val="14"/>
          <w:szCs w:val="14"/>
          <w:lang w:val="sk-SK"/>
        </w:rPr>
      </w:pPr>
    </w:p>
    <w:p w14:paraId="4BCE94B8" w14:textId="77777777" w:rsidR="004C5C7A" w:rsidRPr="00BF4A3A" w:rsidRDefault="004C5C7A" w:rsidP="004C5C7A">
      <w:pPr>
        <w:pStyle w:val="Zkladntext"/>
        <w:spacing w:line="276" w:lineRule="auto"/>
        <w:ind w:left="284"/>
        <w:jc w:val="both"/>
        <w:rPr>
          <w:rFonts w:asciiTheme="minorHAnsi" w:hAnsiTheme="minorHAnsi" w:cstheme="minorHAnsi"/>
          <w:spacing w:val="-2"/>
          <w:lang w:val="sk-SK"/>
        </w:rPr>
      </w:pPr>
    </w:p>
    <w:p w14:paraId="1E816EAB" w14:textId="2B35D8E5" w:rsidR="00EF2C97" w:rsidRPr="00BF4A3A" w:rsidRDefault="00364DFF" w:rsidP="004C5C7A">
      <w:pPr>
        <w:pStyle w:val="Zkladntex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pacing w:val="-2"/>
          <w:lang w:val="sk-SK"/>
        </w:rPr>
      </w:pPr>
      <w:r w:rsidRPr="00BF4A3A">
        <w:rPr>
          <w:rFonts w:asciiTheme="minorHAnsi" w:hAnsiTheme="minorHAnsi" w:cstheme="minorHAnsi"/>
          <w:spacing w:val="-2"/>
          <w:lang w:val="sk-SK"/>
        </w:rPr>
        <w:t>Za účasť uchádzača na matematickej, fyzikálnej, chemickej, literárnej, jazykovej alebo výtvarnej olympiáde alebo súťaži a za účasť uchádzača na súťaži</w:t>
      </w:r>
      <w:r w:rsidR="002C60BC" w:rsidRPr="00BF4A3A">
        <w:rPr>
          <w:rFonts w:asciiTheme="minorHAnsi" w:hAnsiTheme="minorHAnsi" w:cstheme="minorHAnsi"/>
          <w:spacing w:val="-2"/>
          <w:lang w:val="sk-SK"/>
        </w:rPr>
        <w:t xml:space="preserve"> </w:t>
      </w:r>
      <w:r w:rsidR="00DF0229" w:rsidRPr="00BF4A3A">
        <w:rPr>
          <w:rFonts w:asciiTheme="minorHAnsi" w:hAnsiTheme="minorHAnsi" w:cstheme="minorHAnsi"/>
          <w:spacing w:val="-2"/>
          <w:lang w:val="sk-SK"/>
        </w:rPr>
        <w:t>„Ilustrácia inšpirovaná mojou obľúbenou knihou</w:t>
      </w:r>
      <w:r w:rsidRPr="00BF4A3A">
        <w:rPr>
          <w:rFonts w:asciiTheme="minorHAnsi" w:hAnsiTheme="minorHAnsi" w:cstheme="minorHAnsi"/>
          <w:spacing w:val="-2"/>
          <w:lang w:val="sk-SK"/>
        </w:rPr>
        <w:t xml:space="preserve">“ (súťaž vyhlásená SOŠ polygrafickou) môže uchádzač získať </w:t>
      </w:r>
      <w:r w:rsidR="0046753A" w:rsidRPr="00BF4A3A">
        <w:rPr>
          <w:rFonts w:asciiTheme="minorHAnsi" w:hAnsiTheme="minorHAnsi" w:cstheme="minorHAnsi"/>
          <w:spacing w:val="-2"/>
          <w:u w:val="single" w:color="000000"/>
          <w:lang w:val="sk-SK"/>
        </w:rPr>
        <w:t>maxim</w:t>
      </w:r>
      <w:r w:rsidRPr="00BF4A3A">
        <w:rPr>
          <w:rFonts w:asciiTheme="minorHAnsi" w:hAnsiTheme="minorHAnsi" w:cstheme="minorHAnsi"/>
          <w:spacing w:val="-2"/>
          <w:u w:val="single" w:color="000000"/>
          <w:lang w:val="sk-SK"/>
        </w:rPr>
        <w:t>álne 10 bodov</w:t>
      </w:r>
      <w:r w:rsidR="0046753A" w:rsidRPr="00BF4A3A">
        <w:rPr>
          <w:rFonts w:asciiTheme="minorHAnsi" w:hAnsiTheme="minorHAnsi" w:cstheme="minorHAnsi"/>
          <w:spacing w:val="-2"/>
          <w:lang w:val="sk-SK"/>
        </w:rPr>
        <w:t xml:space="preserve"> </w:t>
      </w:r>
      <w:r w:rsidRPr="00BF4A3A">
        <w:rPr>
          <w:rFonts w:asciiTheme="minorHAnsi" w:hAnsiTheme="minorHAnsi" w:cstheme="minorHAnsi"/>
          <w:spacing w:val="-2"/>
          <w:lang w:val="sk-SK"/>
        </w:rPr>
        <w:t>podľa nasledovného bodovania:</w:t>
      </w:r>
    </w:p>
    <w:p w14:paraId="667F5476" w14:textId="77777777" w:rsidR="00EF2C97" w:rsidRPr="00BF4A3A" w:rsidRDefault="00364DFF" w:rsidP="004C5C7A">
      <w:pPr>
        <w:pStyle w:val="Zkladntext"/>
        <w:numPr>
          <w:ilvl w:val="1"/>
          <w:numId w:val="5"/>
        </w:numPr>
        <w:spacing w:line="276" w:lineRule="auto"/>
        <w:ind w:left="568" w:hanging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celoslovenská úroveň</w:t>
      </w:r>
      <w:r w:rsidR="00352CF7" w:rsidRPr="00BF4A3A">
        <w:rPr>
          <w:rFonts w:asciiTheme="minorHAnsi" w:hAnsiTheme="minorHAnsi" w:cstheme="minorHAnsi"/>
          <w:lang w:val="sk-SK"/>
        </w:rPr>
        <w:t xml:space="preserve"> – </w:t>
      </w:r>
      <w:r w:rsidRPr="00BF4A3A">
        <w:rPr>
          <w:rFonts w:asciiTheme="minorHAnsi" w:hAnsiTheme="minorHAnsi" w:cstheme="minorHAnsi"/>
          <w:lang w:val="sk-SK"/>
        </w:rPr>
        <w:t>úspešný riešiteľ alebo iné hodnotenie úspešnej účasti 10 bodov,</w:t>
      </w:r>
    </w:p>
    <w:p w14:paraId="3DD81181" w14:textId="77777777" w:rsidR="00EF2C97" w:rsidRPr="00BF4A3A" w:rsidRDefault="00364DFF" w:rsidP="004C5C7A">
      <w:pPr>
        <w:pStyle w:val="Zkladntext"/>
        <w:numPr>
          <w:ilvl w:val="1"/>
          <w:numId w:val="5"/>
        </w:numPr>
        <w:spacing w:line="276" w:lineRule="auto"/>
        <w:ind w:left="568" w:hanging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krajská úroveň</w:t>
      </w:r>
      <w:r w:rsidR="00352CF7" w:rsidRPr="00BF4A3A">
        <w:rPr>
          <w:rFonts w:asciiTheme="minorHAnsi" w:hAnsiTheme="minorHAnsi" w:cstheme="minorHAnsi"/>
          <w:lang w:val="sk-SK"/>
        </w:rPr>
        <w:t xml:space="preserve"> – </w:t>
      </w:r>
      <w:r w:rsidRPr="00BF4A3A">
        <w:rPr>
          <w:rFonts w:asciiTheme="minorHAnsi" w:hAnsiTheme="minorHAnsi" w:cstheme="minorHAnsi"/>
          <w:lang w:val="sk-SK"/>
        </w:rPr>
        <w:t>úspešný riešiteľ alebo iné hodnotenie úspešnej účasti 8 bodov,</w:t>
      </w:r>
    </w:p>
    <w:p w14:paraId="25244527" w14:textId="77777777" w:rsidR="00EF2C97" w:rsidRPr="00BF4A3A" w:rsidRDefault="00364DFF" w:rsidP="004C5C7A">
      <w:pPr>
        <w:pStyle w:val="Zkladntext"/>
        <w:numPr>
          <w:ilvl w:val="1"/>
          <w:numId w:val="5"/>
        </w:numPr>
        <w:spacing w:line="276" w:lineRule="auto"/>
        <w:ind w:left="568" w:hanging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okresná alebo mestská úroveň</w:t>
      </w:r>
      <w:r w:rsidR="00352CF7" w:rsidRPr="00BF4A3A">
        <w:rPr>
          <w:rFonts w:asciiTheme="minorHAnsi" w:hAnsiTheme="minorHAnsi" w:cstheme="minorHAnsi"/>
          <w:lang w:val="sk-SK"/>
        </w:rPr>
        <w:t xml:space="preserve"> – </w:t>
      </w:r>
      <w:r w:rsidRPr="00BF4A3A">
        <w:rPr>
          <w:rFonts w:asciiTheme="minorHAnsi" w:hAnsiTheme="minorHAnsi" w:cstheme="minorHAnsi"/>
          <w:lang w:val="sk-SK"/>
        </w:rPr>
        <w:t>1. miesto 7 bodov, 2. miesto 6 bodov, 3. miesto 5 bodov, úspešný riešiteľ alebo iné hodnotenie úspešnej účasti 4 body,</w:t>
      </w:r>
    </w:p>
    <w:p w14:paraId="7B7DA0FC" w14:textId="77777777" w:rsidR="00EF2C97" w:rsidRPr="00BF4A3A" w:rsidRDefault="00364DFF" w:rsidP="004C5C7A">
      <w:pPr>
        <w:pStyle w:val="Zkladntext"/>
        <w:numPr>
          <w:ilvl w:val="1"/>
          <w:numId w:val="5"/>
        </w:numPr>
        <w:spacing w:line="276" w:lineRule="auto"/>
        <w:ind w:left="568" w:hanging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školská úroveň</w:t>
      </w:r>
      <w:r w:rsidR="00352CF7" w:rsidRPr="00BF4A3A">
        <w:rPr>
          <w:rFonts w:asciiTheme="minorHAnsi" w:hAnsiTheme="minorHAnsi" w:cstheme="minorHAnsi"/>
          <w:lang w:val="sk-SK"/>
        </w:rPr>
        <w:t xml:space="preserve"> – </w:t>
      </w:r>
      <w:r w:rsidRPr="00BF4A3A">
        <w:rPr>
          <w:rFonts w:asciiTheme="minorHAnsi" w:hAnsiTheme="minorHAnsi" w:cstheme="minorHAnsi"/>
          <w:lang w:val="sk-SK"/>
        </w:rPr>
        <w:t>1. miesto 3 body, 2. miesto 2 body, 3. miesto 1 bod,</w:t>
      </w:r>
    </w:p>
    <w:p w14:paraId="1D95F01D" w14:textId="77777777" w:rsidR="00EF2C97" w:rsidRPr="00BF4A3A" w:rsidRDefault="00364DFF" w:rsidP="004C5C7A">
      <w:pPr>
        <w:pStyle w:val="Zkladntext"/>
        <w:numPr>
          <w:ilvl w:val="1"/>
          <w:numId w:val="5"/>
        </w:numPr>
        <w:spacing w:line="276" w:lineRule="auto"/>
        <w:ind w:left="568" w:hanging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účasť v súťaži „</w:t>
      </w:r>
      <w:r w:rsidR="00025FA1" w:rsidRPr="00BF4A3A">
        <w:rPr>
          <w:rFonts w:asciiTheme="minorHAnsi" w:hAnsiTheme="minorHAnsi" w:cstheme="minorHAnsi"/>
          <w:lang w:val="sk-SK"/>
        </w:rPr>
        <w:t>Moja i</w:t>
      </w:r>
      <w:r w:rsidR="00DF0229" w:rsidRPr="00BF4A3A">
        <w:rPr>
          <w:rFonts w:asciiTheme="minorHAnsi" w:hAnsiTheme="minorHAnsi" w:cstheme="minorHAnsi"/>
          <w:spacing w:val="-2"/>
          <w:lang w:val="sk-SK"/>
        </w:rPr>
        <w:t>lustrácia</w:t>
      </w:r>
      <w:r w:rsidRPr="00BF4A3A">
        <w:rPr>
          <w:rFonts w:asciiTheme="minorHAnsi" w:hAnsiTheme="minorHAnsi" w:cstheme="minorHAnsi"/>
          <w:lang w:val="sk-SK"/>
        </w:rPr>
        <w:t>“ vyhlásenej</w:t>
      </w:r>
      <w:r w:rsidR="00917C11" w:rsidRPr="00BF4A3A">
        <w:rPr>
          <w:rFonts w:asciiTheme="minorHAnsi" w:hAnsiTheme="minorHAnsi" w:cstheme="minorHAnsi"/>
          <w:lang w:val="sk-SK"/>
        </w:rPr>
        <w:t xml:space="preserve"> </w:t>
      </w:r>
      <w:r w:rsidRPr="00BF4A3A">
        <w:rPr>
          <w:rFonts w:asciiTheme="minorHAnsi" w:hAnsiTheme="minorHAnsi" w:cstheme="minorHAnsi"/>
          <w:lang w:val="sk-SK"/>
        </w:rPr>
        <w:t>SOŠ polygrafickou</w:t>
      </w:r>
      <w:r w:rsidR="00352CF7" w:rsidRPr="00BF4A3A">
        <w:rPr>
          <w:rFonts w:asciiTheme="minorHAnsi" w:hAnsiTheme="minorHAnsi" w:cstheme="minorHAnsi"/>
          <w:lang w:val="sk-SK"/>
        </w:rPr>
        <w:t xml:space="preserve"> – </w:t>
      </w:r>
      <w:r w:rsidRPr="00BF4A3A">
        <w:rPr>
          <w:rFonts w:asciiTheme="minorHAnsi" w:hAnsiTheme="minorHAnsi" w:cstheme="minorHAnsi"/>
          <w:lang w:val="sk-SK"/>
        </w:rPr>
        <w:t>za účasť v súťaži 1 bod, prví traja výhercovia súťaže získajú 5 bodov.</w:t>
      </w:r>
    </w:p>
    <w:p w14:paraId="1C295916" w14:textId="77777777" w:rsidR="00EF2C97" w:rsidRPr="00BF4A3A" w:rsidRDefault="00364DFF" w:rsidP="004C5C7A">
      <w:pPr>
        <w:pStyle w:val="Zkladntext"/>
        <w:spacing w:before="120" w:line="276" w:lineRule="auto"/>
        <w:ind w:left="284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u w:val="single" w:color="000000"/>
          <w:lang w:val="sk-SK"/>
        </w:rPr>
        <w:t>Bodovaný bude len najlepší výsledok</w:t>
      </w:r>
      <w:r w:rsidR="0046753A" w:rsidRPr="00BF4A3A">
        <w:rPr>
          <w:rFonts w:asciiTheme="minorHAnsi" w:hAnsiTheme="minorHAnsi" w:cstheme="minorHAnsi"/>
          <w:u w:val="single" w:color="000000"/>
          <w:lang w:val="sk-SK"/>
        </w:rPr>
        <w:t>.</w:t>
      </w:r>
    </w:p>
    <w:p w14:paraId="794B5E94" w14:textId="6C4687BA" w:rsidR="00EF2C97" w:rsidRPr="00BF4A3A" w:rsidRDefault="00364DFF" w:rsidP="004C5C7A">
      <w:pPr>
        <w:pStyle w:val="Zkladntext"/>
        <w:spacing w:before="74" w:line="276" w:lineRule="auto"/>
        <w:ind w:left="0" w:right="112" w:firstLine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 xml:space="preserve">Uznané budú výsledky zapojenia do súťaží zo 7., 8. a 9. ročníka ZŠ, riadne dokladované uchádzačom alebo jeho zákonným zástupcom najneskôr do </w:t>
      </w:r>
      <w:r w:rsidR="00712254" w:rsidRPr="00BF4A3A">
        <w:rPr>
          <w:rFonts w:asciiTheme="minorHAnsi" w:hAnsiTheme="minorHAnsi" w:cstheme="minorHAnsi"/>
          <w:lang w:val="sk-SK"/>
        </w:rPr>
        <w:t>1</w:t>
      </w:r>
      <w:r w:rsidR="00BF4A3A">
        <w:rPr>
          <w:rFonts w:asciiTheme="minorHAnsi" w:hAnsiTheme="minorHAnsi" w:cstheme="minorHAnsi"/>
          <w:lang w:val="sk-SK"/>
        </w:rPr>
        <w:t>1</w:t>
      </w:r>
      <w:r w:rsidR="00712254" w:rsidRPr="00BF4A3A">
        <w:rPr>
          <w:rFonts w:asciiTheme="minorHAnsi" w:hAnsiTheme="minorHAnsi" w:cstheme="minorHAnsi"/>
          <w:lang w:val="sk-SK"/>
        </w:rPr>
        <w:t>. apríla 202</w:t>
      </w:r>
      <w:r w:rsidR="00BF4A3A">
        <w:rPr>
          <w:rFonts w:asciiTheme="minorHAnsi" w:hAnsiTheme="minorHAnsi" w:cstheme="minorHAnsi"/>
          <w:lang w:val="sk-SK"/>
        </w:rPr>
        <w:t>5</w:t>
      </w:r>
      <w:r w:rsidR="00712254" w:rsidRPr="00BF4A3A">
        <w:rPr>
          <w:rFonts w:asciiTheme="minorHAnsi" w:hAnsiTheme="minorHAnsi" w:cstheme="minorHAnsi"/>
          <w:lang w:val="sk-SK"/>
        </w:rPr>
        <w:t xml:space="preserve"> </w:t>
      </w:r>
      <w:r w:rsidRPr="00BF4A3A">
        <w:rPr>
          <w:rFonts w:asciiTheme="minorHAnsi" w:hAnsiTheme="minorHAnsi" w:cstheme="minorHAnsi"/>
          <w:lang w:val="sk-SK"/>
        </w:rPr>
        <w:t>do 13.00 hod.</w:t>
      </w:r>
    </w:p>
    <w:p w14:paraId="5B785FCE" w14:textId="77777777" w:rsidR="00EF2C97" w:rsidRPr="00BF4A3A" w:rsidRDefault="00EF2C97" w:rsidP="004C5C7A">
      <w:pPr>
        <w:spacing w:before="9" w:line="276" w:lineRule="auto"/>
        <w:rPr>
          <w:rFonts w:eastAsia="Arial" w:cstheme="minorHAnsi"/>
          <w:sz w:val="16"/>
          <w:szCs w:val="16"/>
          <w:lang w:val="sk-SK"/>
        </w:rPr>
      </w:pPr>
    </w:p>
    <w:p w14:paraId="34004E68" w14:textId="77777777" w:rsidR="00B515AF" w:rsidRPr="00BF4A3A" w:rsidRDefault="00B515AF" w:rsidP="004C5C7A">
      <w:pPr>
        <w:pStyle w:val="Zkladntex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 xml:space="preserve">Za percentuálne ohodnotenie celoslovenského testovania žiakov 9. ročníka ZŠ „Monitor“ zo SJL a MAT môže uchádzač získať </w:t>
      </w:r>
      <w:r w:rsidRPr="00BF4A3A">
        <w:rPr>
          <w:rFonts w:asciiTheme="minorHAnsi" w:hAnsiTheme="minorHAnsi" w:cstheme="minorHAnsi"/>
          <w:u w:val="single" w:color="000000"/>
          <w:lang w:val="sk-SK"/>
        </w:rPr>
        <w:t>maximálne 10 bodov</w:t>
      </w:r>
      <w:r w:rsidRPr="00BF4A3A">
        <w:rPr>
          <w:rFonts w:asciiTheme="minorHAnsi" w:hAnsiTheme="minorHAnsi" w:cstheme="minorHAnsi"/>
          <w:lang w:val="sk-SK"/>
        </w:rPr>
        <w:t xml:space="preserve"> podľa tabuľky bodovania:</w:t>
      </w:r>
    </w:p>
    <w:p w14:paraId="0ACCCD31" w14:textId="77777777" w:rsidR="00B515AF" w:rsidRPr="00BF4A3A" w:rsidRDefault="00B515AF" w:rsidP="004C5C7A">
      <w:pPr>
        <w:pStyle w:val="Zkladntext"/>
        <w:spacing w:before="74" w:line="276" w:lineRule="auto"/>
        <w:ind w:left="2330"/>
        <w:rPr>
          <w:lang w:val="sk-SK"/>
        </w:rPr>
      </w:pPr>
    </w:p>
    <w:p w14:paraId="6DE8895F" w14:textId="77777777" w:rsidR="00B515AF" w:rsidRPr="00BF4A3A" w:rsidRDefault="00B515AF" w:rsidP="004C5C7A">
      <w:pPr>
        <w:pStyle w:val="Zkladntext"/>
        <w:spacing w:before="74" w:line="276" w:lineRule="auto"/>
        <w:ind w:left="2330"/>
        <w:rPr>
          <w:lang w:val="sk-SK"/>
        </w:rPr>
      </w:pPr>
    </w:p>
    <w:p w14:paraId="4D4A01DA" w14:textId="77777777" w:rsidR="004C5C7A" w:rsidRPr="00BF4A3A" w:rsidRDefault="004C5C7A" w:rsidP="004C5C7A">
      <w:pPr>
        <w:pStyle w:val="Zkladntext"/>
        <w:spacing w:before="74" w:line="276" w:lineRule="auto"/>
        <w:ind w:left="2330"/>
        <w:rPr>
          <w:lang w:val="sk-SK"/>
        </w:rPr>
      </w:pPr>
    </w:p>
    <w:p w14:paraId="0CEAE0AD" w14:textId="77777777" w:rsidR="00B515AF" w:rsidRPr="00BF4A3A" w:rsidRDefault="00B515AF" w:rsidP="004C5C7A">
      <w:pPr>
        <w:pStyle w:val="Zkladntext"/>
        <w:spacing w:before="74" w:line="276" w:lineRule="auto"/>
        <w:ind w:left="2330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Pridelenie bodov za „Monitor“ žiakov 9. ročníka zo SJL a MAT</w:t>
      </w:r>
    </w:p>
    <w:p w14:paraId="29B9F456" w14:textId="77777777" w:rsidR="00B515AF" w:rsidRPr="00BF4A3A" w:rsidRDefault="00B515AF" w:rsidP="004C5C7A">
      <w:pPr>
        <w:spacing w:before="7" w:line="276" w:lineRule="auto"/>
        <w:rPr>
          <w:rFonts w:eastAsia="Arial" w:cstheme="minorHAnsi"/>
          <w:sz w:val="12"/>
          <w:szCs w:val="12"/>
          <w:lang w:val="sk-SK"/>
        </w:rPr>
      </w:pPr>
    </w:p>
    <w:tbl>
      <w:tblPr>
        <w:tblStyle w:val="TableNormal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B515AF" w:rsidRPr="00BF4A3A" w14:paraId="0FC6F4C8" w14:textId="77777777" w:rsidTr="001974E6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F5684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cstheme="minorHAnsi"/>
                <w:sz w:val="20"/>
                <w:lang w:val="sk-SK"/>
              </w:rPr>
              <w:t>Priemer v % -</w:t>
            </w:r>
            <w:proofErr w:type="spellStart"/>
            <w:r w:rsidRPr="00BF4A3A">
              <w:rPr>
                <w:rFonts w:cstheme="minorHAnsi"/>
                <w:sz w:val="20"/>
                <w:lang w:val="sk-SK"/>
              </w:rPr>
              <w:t>tách</w:t>
            </w:r>
            <w:proofErr w:type="spellEnd"/>
            <w:r w:rsidRPr="00BF4A3A">
              <w:rPr>
                <w:rFonts w:cstheme="minorHAnsi"/>
                <w:sz w:val="20"/>
                <w:lang w:val="sk-SK"/>
              </w:rPr>
              <w:t xml:space="preserve"> spolu za SJL a MAT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6E689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cstheme="minorHAnsi"/>
                <w:sz w:val="20"/>
                <w:lang w:val="sk-SK"/>
              </w:rPr>
              <w:t>Rozpis bodov za Monitor</w:t>
            </w:r>
          </w:p>
        </w:tc>
      </w:tr>
      <w:tr w:rsidR="00B515AF" w:rsidRPr="00BF4A3A" w14:paraId="416767A3" w14:textId="77777777" w:rsidTr="001974E6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95C6B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100 – 91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B64D1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cstheme="minorHAnsi"/>
                <w:sz w:val="20"/>
                <w:lang w:val="sk-SK"/>
              </w:rPr>
              <w:t>10</w:t>
            </w:r>
          </w:p>
        </w:tc>
      </w:tr>
      <w:tr w:rsidR="00B515AF" w:rsidRPr="00BF4A3A" w14:paraId="5192F923" w14:textId="77777777" w:rsidTr="001974E6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FBD85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90 – 81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660F9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cstheme="minorHAnsi"/>
                <w:sz w:val="20"/>
                <w:lang w:val="sk-SK"/>
              </w:rPr>
              <w:t>9</w:t>
            </w:r>
          </w:p>
        </w:tc>
      </w:tr>
      <w:tr w:rsidR="00B515AF" w:rsidRPr="00BF4A3A" w14:paraId="677810A6" w14:textId="77777777" w:rsidTr="001974E6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C94E6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80 – 71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90595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cstheme="minorHAnsi"/>
                <w:sz w:val="20"/>
                <w:lang w:val="sk-SK"/>
              </w:rPr>
              <w:t>8</w:t>
            </w:r>
          </w:p>
        </w:tc>
      </w:tr>
      <w:tr w:rsidR="00B515AF" w:rsidRPr="00BF4A3A" w14:paraId="59BF5030" w14:textId="77777777" w:rsidTr="001974E6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3A353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70 – 61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D53A8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cstheme="minorHAnsi"/>
                <w:sz w:val="20"/>
                <w:lang w:val="sk-SK"/>
              </w:rPr>
              <w:t>7</w:t>
            </w:r>
          </w:p>
        </w:tc>
      </w:tr>
      <w:tr w:rsidR="00B515AF" w:rsidRPr="00BF4A3A" w14:paraId="1C13D5D3" w14:textId="77777777" w:rsidTr="001974E6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41A74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60 – 51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7A5E3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cstheme="minorHAnsi"/>
                <w:sz w:val="20"/>
                <w:lang w:val="sk-SK"/>
              </w:rPr>
              <w:t>6</w:t>
            </w:r>
          </w:p>
        </w:tc>
      </w:tr>
      <w:tr w:rsidR="00B515AF" w:rsidRPr="00BF4A3A" w14:paraId="00BE79C5" w14:textId="77777777" w:rsidTr="001974E6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FEC9C2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50 – 41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EE39B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cstheme="minorHAnsi"/>
                <w:sz w:val="20"/>
                <w:lang w:val="sk-SK"/>
              </w:rPr>
              <w:t>5</w:t>
            </w:r>
          </w:p>
        </w:tc>
      </w:tr>
      <w:tr w:rsidR="00B515AF" w:rsidRPr="00BF4A3A" w14:paraId="31C4FFCE" w14:textId="77777777" w:rsidTr="001974E6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2207B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40 – 31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4E514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cstheme="minorHAnsi"/>
                <w:sz w:val="20"/>
                <w:lang w:val="sk-SK"/>
              </w:rPr>
              <w:t>4</w:t>
            </w:r>
          </w:p>
        </w:tc>
      </w:tr>
      <w:tr w:rsidR="00B515AF" w:rsidRPr="00BF4A3A" w14:paraId="1A8C3D61" w14:textId="77777777" w:rsidTr="001974E6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64139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30 – 21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11B2C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cstheme="minorHAnsi"/>
                <w:sz w:val="20"/>
                <w:lang w:val="sk-SK"/>
              </w:rPr>
              <w:t>3</w:t>
            </w:r>
          </w:p>
        </w:tc>
      </w:tr>
      <w:tr w:rsidR="00B515AF" w:rsidRPr="00BF4A3A" w14:paraId="27C1EE65" w14:textId="77777777" w:rsidTr="001974E6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B7647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20 – 11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53292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cstheme="minorHAnsi"/>
                <w:sz w:val="20"/>
                <w:lang w:val="sk-SK"/>
              </w:rPr>
              <w:t>2</w:t>
            </w:r>
          </w:p>
        </w:tc>
      </w:tr>
      <w:tr w:rsidR="00B515AF" w:rsidRPr="00BF4A3A" w14:paraId="6C1545BE" w14:textId="77777777" w:rsidTr="001974E6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36CFC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eastAsia="Arial" w:cstheme="minorHAnsi"/>
                <w:sz w:val="20"/>
                <w:szCs w:val="20"/>
                <w:lang w:val="sk-SK"/>
              </w:rPr>
              <w:t>10 – 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8E6A7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cstheme="minorHAnsi"/>
                <w:sz w:val="20"/>
                <w:lang w:val="sk-SK"/>
              </w:rPr>
              <w:t>1</w:t>
            </w:r>
          </w:p>
        </w:tc>
      </w:tr>
      <w:tr w:rsidR="00B515AF" w:rsidRPr="00BF4A3A" w14:paraId="5BEF4593" w14:textId="77777777" w:rsidTr="001974E6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18941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cstheme="minorHAnsi"/>
                <w:sz w:val="20"/>
                <w:lang w:val="sk-SK"/>
              </w:rPr>
              <w:t>0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B4693" w14:textId="77777777" w:rsidR="00B515AF" w:rsidRPr="00BF4A3A" w:rsidRDefault="00B515AF" w:rsidP="004C5C7A">
            <w:pPr>
              <w:pStyle w:val="TableParagraph"/>
              <w:spacing w:before="40" w:after="40" w:line="276" w:lineRule="auto"/>
              <w:jc w:val="center"/>
              <w:rPr>
                <w:rFonts w:eastAsia="Arial" w:cstheme="minorHAnsi"/>
                <w:sz w:val="20"/>
                <w:szCs w:val="20"/>
                <w:lang w:val="sk-SK"/>
              </w:rPr>
            </w:pPr>
            <w:r w:rsidRPr="00BF4A3A">
              <w:rPr>
                <w:rFonts w:cstheme="minorHAnsi"/>
                <w:sz w:val="20"/>
                <w:lang w:val="sk-SK"/>
              </w:rPr>
              <w:t>0</w:t>
            </w:r>
          </w:p>
        </w:tc>
      </w:tr>
    </w:tbl>
    <w:p w14:paraId="054CFFE2" w14:textId="77777777" w:rsidR="00B515AF" w:rsidRPr="00BF4A3A" w:rsidRDefault="00B515AF" w:rsidP="004C5C7A">
      <w:pPr>
        <w:spacing w:before="9" w:line="276" w:lineRule="auto"/>
        <w:rPr>
          <w:rFonts w:ascii="Arial" w:eastAsia="Arial" w:hAnsi="Arial" w:cs="Arial"/>
          <w:sz w:val="16"/>
          <w:szCs w:val="16"/>
          <w:lang w:val="sk-SK"/>
        </w:rPr>
      </w:pPr>
    </w:p>
    <w:p w14:paraId="76012EA8" w14:textId="77777777" w:rsidR="00B515AF" w:rsidRPr="00BF4A3A" w:rsidRDefault="00B515AF" w:rsidP="004C5C7A">
      <w:pPr>
        <w:pStyle w:val="Zkladntex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Body za priemerný prospech z vybraných predmetov ZŠ, body za umiestnenie na súťažiach a body za „Monitor“ sa spočítajú.</w:t>
      </w:r>
    </w:p>
    <w:p w14:paraId="2667CDA8" w14:textId="77777777" w:rsidR="00B515AF" w:rsidRPr="00BF4A3A" w:rsidRDefault="00B515AF" w:rsidP="004C5C7A">
      <w:pPr>
        <w:spacing w:before="9" w:line="276" w:lineRule="auto"/>
        <w:rPr>
          <w:rFonts w:eastAsia="Arial" w:cstheme="minorHAnsi"/>
          <w:sz w:val="20"/>
          <w:szCs w:val="20"/>
          <w:lang w:val="sk-SK"/>
        </w:rPr>
      </w:pPr>
    </w:p>
    <w:p w14:paraId="77496BC9" w14:textId="77777777" w:rsidR="00165FD9" w:rsidRPr="00BF4A3A" w:rsidRDefault="00165FD9" w:rsidP="004C5C7A">
      <w:pPr>
        <w:pStyle w:val="Nadpis1"/>
        <w:spacing w:line="276" w:lineRule="auto"/>
        <w:ind w:left="297" w:right="344"/>
        <w:jc w:val="center"/>
        <w:rPr>
          <w:rFonts w:asciiTheme="minorHAnsi" w:hAnsiTheme="minorHAnsi" w:cstheme="minorHAnsi"/>
          <w:lang w:val="sk-SK"/>
        </w:rPr>
      </w:pPr>
    </w:p>
    <w:p w14:paraId="56B90258" w14:textId="77777777" w:rsidR="00EF2C97" w:rsidRPr="00BF4A3A" w:rsidRDefault="00364DFF" w:rsidP="004C5C7A">
      <w:pPr>
        <w:pStyle w:val="Nadpis1"/>
        <w:spacing w:line="276" w:lineRule="auto"/>
        <w:ind w:left="297" w:right="344"/>
        <w:jc w:val="center"/>
        <w:rPr>
          <w:rFonts w:asciiTheme="minorHAnsi" w:hAnsiTheme="minorHAnsi" w:cstheme="minorHAnsi"/>
          <w:b w:val="0"/>
          <w:bCs w:val="0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Čl. II.</w:t>
      </w:r>
    </w:p>
    <w:p w14:paraId="129BBB6B" w14:textId="77777777" w:rsidR="00EF2C97" w:rsidRPr="00BF4A3A" w:rsidRDefault="00364DFF" w:rsidP="004C5C7A">
      <w:pPr>
        <w:spacing w:line="276" w:lineRule="auto"/>
        <w:ind w:left="298" w:right="343"/>
        <w:jc w:val="center"/>
        <w:rPr>
          <w:rFonts w:cstheme="minorHAnsi"/>
          <w:b/>
          <w:sz w:val="20"/>
          <w:lang w:val="sk-SK"/>
        </w:rPr>
      </w:pPr>
      <w:r w:rsidRPr="00BF4A3A">
        <w:rPr>
          <w:rFonts w:cstheme="minorHAnsi"/>
          <w:b/>
          <w:sz w:val="20"/>
          <w:lang w:val="sk-SK"/>
        </w:rPr>
        <w:t>Prijímacia skúška</w:t>
      </w:r>
    </w:p>
    <w:p w14:paraId="7B71BC5A" w14:textId="77777777" w:rsidR="007C2195" w:rsidRPr="00BF4A3A" w:rsidRDefault="007C2195" w:rsidP="004C5C7A">
      <w:pPr>
        <w:spacing w:line="276" w:lineRule="auto"/>
        <w:ind w:left="298" w:right="343"/>
        <w:jc w:val="center"/>
        <w:rPr>
          <w:rFonts w:eastAsia="Arial" w:cstheme="minorHAnsi"/>
          <w:sz w:val="20"/>
          <w:szCs w:val="20"/>
          <w:lang w:val="sk-SK"/>
        </w:rPr>
      </w:pPr>
    </w:p>
    <w:p w14:paraId="5553C9A5" w14:textId="77777777" w:rsidR="00EF2C97" w:rsidRPr="00BF4A3A" w:rsidRDefault="00364DFF" w:rsidP="004C5C7A">
      <w:pPr>
        <w:pStyle w:val="Zkladntext"/>
        <w:numPr>
          <w:ilvl w:val="0"/>
          <w:numId w:val="4"/>
        </w:numPr>
        <w:tabs>
          <w:tab w:val="left" w:pos="536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Prijímacia skúška sa bude konať z profilových predmetov, ktorými sú slovenský jazyk a matematika.</w:t>
      </w:r>
    </w:p>
    <w:p w14:paraId="0A6BB003" w14:textId="77777777" w:rsidR="00EF2C97" w:rsidRPr="00BF4A3A" w:rsidRDefault="00364DFF" w:rsidP="004C5C7A">
      <w:pPr>
        <w:pStyle w:val="Zkladntext"/>
        <w:numPr>
          <w:ilvl w:val="0"/>
          <w:numId w:val="4"/>
        </w:numPr>
        <w:tabs>
          <w:tab w:val="left" w:pos="536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Prijímacia skúška sa robí písomnou formou a trvá 45 minút z každého predmetu prijímacej skúšky.</w:t>
      </w:r>
    </w:p>
    <w:p w14:paraId="604C1A3C" w14:textId="77777777" w:rsidR="00EF2C97" w:rsidRPr="00BF4A3A" w:rsidRDefault="00364DFF" w:rsidP="004C5C7A">
      <w:pPr>
        <w:pStyle w:val="Zkladntext"/>
        <w:numPr>
          <w:ilvl w:val="0"/>
          <w:numId w:val="4"/>
        </w:numPr>
        <w:tabs>
          <w:tab w:val="left" w:pos="536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Obsah prijímacej skúšky zodpovedá učivu základnej školy.</w:t>
      </w:r>
    </w:p>
    <w:p w14:paraId="62976402" w14:textId="77777777" w:rsidR="00EF2C97" w:rsidRPr="00BF4A3A" w:rsidRDefault="00364DFF" w:rsidP="004C5C7A">
      <w:pPr>
        <w:pStyle w:val="Zkladntex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Uchádzač môže získať za prijímaciu skúšku 10 bodov z každého predmetu prijímacej skúšky.</w:t>
      </w:r>
    </w:p>
    <w:p w14:paraId="64E4965D" w14:textId="77777777" w:rsidR="00EF2C97" w:rsidRPr="00BF4A3A" w:rsidRDefault="00364DFF" w:rsidP="004C5C7A">
      <w:pPr>
        <w:pStyle w:val="Zkladntex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Uchádzač vyhovel na prijímacej skúške, ak získal minimálne 3 body z každého predmetu prijímacej skúšky.</w:t>
      </w:r>
    </w:p>
    <w:p w14:paraId="30694E5E" w14:textId="78314164" w:rsidR="002C60BC" w:rsidRPr="00BF4A3A" w:rsidRDefault="002C60BC" w:rsidP="004C5C7A">
      <w:pPr>
        <w:pStyle w:val="Zkladntext"/>
        <w:numPr>
          <w:ilvl w:val="0"/>
          <w:numId w:val="4"/>
        </w:numPr>
        <w:tabs>
          <w:tab w:val="left" w:pos="536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 xml:space="preserve">Žiak, ktorý sa vzdeláva v individuálnom výchovno-vzdelávacom programe, oznámi túto skutočnosť spolu s prihláškou škole, ktorá mu </w:t>
      </w:r>
      <w:r w:rsidR="006604B8" w:rsidRPr="00BF4A3A">
        <w:rPr>
          <w:rFonts w:asciiTheme="minorHAnsi" w:hAnsiTheme="minorHAnsi" w:cstheme="minorHAnsi"/>
          <w:lang w:val="sk-SK"/>
        </w:rPr>
        <w:t>umožní predĺžiť čas alebo naformátovať text testu podľa odporúčania špeciálneho pedagóga</w:t>
      </w:r>
      <w:r w:rsidR="001D1A29" w:rsidRPr="00BF4A3A">
        <w:rPr>
          <w:rFonts w:asciiTheme="minorHAnsi" w:hAnsiTheme="minorHAnsi" w:cstheme="minorHAnsi"/>
          <w:lang w:val="sk-SK"/>
        </w:rPr>
        <w:t xml:space="preserve"> / psychológa</w:t>
      </w:r>
      <w:r w:rsidR="006604B8" w:rsidRPr="00BF4A3A">
        <w:rPr>
          <w:rFonts w:asciiTheme="minorHAnsi" w:hAnsiTheme="minorHAnsi" w:cstheme="minorHAnsi"/>
          <w:lang w:val="sk-SK"/>
        </w:rPr>
        <w:t>.</w:t>
      </w:r>
      <w:r w:rsidR="00885761" w:rsidRPr="00BF4A3A">
        <w:rPr>
          <w:rFonts w:asciiTheme="minorHAnsi" w:hAnsiTheme="minorHAnsi" w:cstheme="minorHAnsi"/>
          <w:lang w:val="sk-SK"/>
        </w:rPr>
        <w:t xml:space="preserve"> V prípade, že tak žiak neurobí, bude prijímacie skúšky vykonávať bez osobitých podmienok.</w:t>
      </w:r>
    </w:p>
    <w:p w14:paraId="678023A8" w14:textId="77777777" w:rsidR="00EF2C97" w:rsidRPr="00BF4A3A" w:rsidRDefault="00EF2C97" w:rsidP="004C5C7A">
      <w:pPr>
        <w:spacing w:line="276" w:lineRule="auto"/>
        <w:rPr>
          <w:rFonts w:eastAsia="Arial" w:cstheme="minorHAnsi"/>
          <w:sz w:val="20"/>
          <w:szCs w:val="20"/>
          <w:lang w:val="sk-SK"/>
        </w:rPr>
      </w:pPr>
    </w:p>
    <w:p w14:paraId="39E4D3FA" w14:textId="77777777" w:rsidR="00B515AF" w:rsidRPr="00BF4A3A" w:rsidRDefault="00B515AF" w:rsidP="004C5C7A">
      <w:pPr>
        <w:spacing w:line="276" w:lineRule="auto"/>
        <w:rPr>
          <w:rFonts w:eastAsia="Arial" w:cstheme="minorHAnsi"/>
          <w:sz w:val="20"/>
          <w:szCs w:val="20"/>
          <w:lang w:val="sk-SK"/>
        </w:rPr>
      </w:pPr>
    </w:p>
    <w:p w14:paraId="1AA4DF89" w14:textId="77777777" w:rsidR="00EF2C97" w:rsidRPr="00BF4A3A" w:rsidRDefault="00364DFF" w:rsidP="004C5C7A">
      <w:pPr>
        <w:pStyle w:val="Nadpis1"/>
        <w:spacing w:line="276" w:lineRule="auto"/>
        <w:ind w:left="2126" w:right="2171"/>
        <w:jc w:val="center"/>
        <w:rPr>
          <w:rFonts w:asciiTheme="minorHAnsi" w:hAnsiTheme="minorHAnsi" w:cstheme="minorHAnsi"/>
          <w:b w:val="0"/>
          <w:bCs w:val="0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Čl. III.</w:t>
      </w:r>
    </w:p>
    <w:p w14:paraId="422049B6" w14:textId="01DDEDEE" w:rsidR="00EF2C97" w:rsidRPr="00BF4A3A" w:rsidRDefault="00364DFF" w:rsidP="004C5C7A">
      <w:pPr>
        <w:spacing w:line="276" w:lineRule="auto"/>
        <w:ind w:left="298" w:right="344"/>
        <w:jc w:val="center"/>
        <w:rPr>
          <w:rFonts w:eastAsia="Arial" w:cstheme="minorHAnsi"/>
          <w:sz w:val="20"/>
          <w:szCs w:val="20"/>
          <w:lang w:val="sk-SK"/>
        </w:rPr>
      </w:pPr>
      <w:r w:rsidRPr="00BF4A3A">
        <w:rPr>
          <w:rFonts w:eastAsia="Arial" w:cstheme="minorHAnsi"/>
          <w:b/>
          <w:bCs/>
          <w:sz w:val="20"/>
          <w:szCs w:val="20"/>
          <w:lang w:val="sk-SK"/>
        </w:rPr>
        <w:t xml:space="preserve">Študijný odbor 3431 M 02 polygrafia, zameranie 02 grafika tlačovín </w:t>
      </w:r>
      <w:r w:rsidR="00614023" w:rsidRPr="00BF4A3A">
        <w:rPr>
          <w:rFonts w:eastAsia="Arial" w:cstheme="minorHAnsi"/>
          <w:b/>
          <w:bCs/>
          <w:sz w:val="20"/>
          <w:szCs w:val="20"/>
          <w:lang w:val="sk-SK"/>
        </w:rPr>
        <w:br/>
      </w:r>
      <w:r w:rsidRPr="00BF4A3A">
        <w:rPr>
          <w:rFonts w:eastAsia="Arial" w:cstheme="minorHAnsi"/>
          <w:b/>
          <w:bCs/>
          <w:sz w:val="20"/>
          <w:szCs w:val="20"/>
          <w:lang w:val="sk-SK"/>
        </w:rPr>
        <w:t>(</w:t>
      </w:r>
      <w:proofErr w:type="spellStart"/>
      <w:r w:rsidRPr="00BF4A3A">
        <w:rPr>
          <w:rFonts w:eastAsia="Arial" w:cstheme="minorHAnsi"/>
          <w:b/>
          <w:bCs/>
          <w:sz w:val="20"/>
          <w:szCs w:val="20"/>
          <w:lang w:val="sk-SK"/>
        </w:rPr>
        <w:t>ŠkVP</w:t>
      </w:r>
      <w:proofErr w:type="spellEnd"/>
      <w:r w:rsidRPr="00BF4A3A">
        <w:rPr>
          <w:rFonts w:eastAsia="Arial" w:cstheme="minorHAnsi"/>
          <w:b/>
          <w:bCs/>
          <w:sz w:val="20"/>
          <w:szCs w:val="20"/>
          <w:lang w:val="sk-SK"/>
        </w:rPr>
        <w:t xml:space="preserve"> – Dizajnér médií)</w:t>
      </w:r>
    </w:p>
    <w:p w14:paraId="6BB894C5" w14:textId="77777777" w:rsidR="00EF2C97" w:rsidRPr="00BF4A3A" w:rsidRDefault="00EF2C97" w:rsidP="004C5C7A">
      <w:pPr>
        <w:spacing w:before="3" w:line="276" w:lineRule="auto"/>
        <w:rPr>
          <w:rFonts w:eastAsia="Arial" w:cstheme="minorHAnsi"/>
          <w:b/>
          <w:bCs/>
          <w:sz w:val="20"/>
          <w:szCs w:val="20"/>
          <w:lang w:val="sk-SK"/>
        </w:rPr>
      </w:pPr>
    </w:p>
    <w:p w14:paraId="2330389D" w14:textId="6DAD51D8" w:rsidR="00EF2C97" w:rsidRPr="00BF4A3A" w:rsidRDefault="00364DFF" w:rsidP="004C5C7A">
      <w:pPr>
        <w:pStyle w:val="Zkladntext"/>
        <w:spacing w:line="276" w:lineRule="auto"/>
        <w:ind w:left="0" w:firstLine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 xml:space="preserve">V školskom roku </w:t>
      </w:r>
      <w:r w:rsidR="00712254" w:rsidRPr="00BF4A3A">
        <w:rPr>
          <w:rFonts w:asciiTheme="minorHAnsi" w:hAnsiTheme="minorHAnsi" w:cstheme="minorHAnsi"/>
          <w:lang w:val="sk-SK"/>
        </w:rPr>
        <w:t>202</w:t>
      </w:r>
      <w:r w:rsidR="004C5C7A" w:rsidRPr="00BF4A3A">
        <w:rPr>
          <w:rFonts w:asciiTheme="minorHAnsi" w:hAnsiTheme="minorHAnsi" w:cstheme="minorHAnsi"/>
          <w:lang w:val="sk-SK"/>
        </w:rPr>
        <w:t>5</w:t>
      </w:r>
      <w:r w:rsidR="00712254" w:rsidRPr="00BF4A3A">
        <w:rPr>
          <w:rFonts w:asciiTheme="minorHAnsi" w:hAnsiTheme="minorHAnsi" w:cstheme="minorHAnsi"/>
          <w:lang w:val="sk-SK"/>
        </w:rPr>
        <w:t>/202</w:t>
      </w:r>
      <w:r w:rsidR="004C5C7A" w:rsidRPr="00BF4A3A">
        <w:rPr>
          <w:rFonts w:asciiTheme="minorHAnsi" w:hAnsiTheme="minorHAnsi" w:cstheme="minorHAnsi"/>
          <w:lang w:val="sk-SK"/>
        </w:rPr>
        <w:t>6</w:t>
      </w:r>
      <w:r w:rsidR="00712254" w:rsidRPr="00BF4A3A">
        <w:rPr>
          <w:rFonts w:asciiTheme="minorHAnsi" w:hAnsiTheme="minorHAnsi" w:cstheme="minorHAnsi"/>
          <w:lang w:val="sk-SK"/>
        </w:rPr>
        <w:t xml:space="preserve"> </w:t>
      </w:r>
      <w:r w:rsidRPr="00BF4A3A">
        <w:rPr>
          <w:rFonts w:asciiTheme="minorHAnsi" w:hAnsiTheme="minorHAnsi" w:cstheme="minorHAnsi"/>
          <w:lang w:val="sk-SK"/>
        </w:rPr>
        <w:t>sa otvorí pre vyššie uvedený študijný odbor</w:t>
      </w:r>
      <w:r w:rsidR="004C5C7A" w:rsidRPr="00BF4A3A">
        <w:rPr>
          <w:rFonts w:asciiTheme="minorHAnsi" w:hAnsiTheme="minorHAnsi" w:cstheme="minorHAnsi"/>
          <w:u w:val="single" w:color="000000"/>
          <w:lang w:val="sk-SK"/>
        </w:rPr>
        <w:t xml:space="preserve"> </w:t>
      </w:r>
      <w:r w:rsidRPr="00BF4A3A">
        <w:rPr>
          <w:rFonts w:asciiTheme="minorHAnsi" w:hAnsiTheme="minorHAnsi" w:cstheme="minorHAnsi"/>
          <w:u w:val="single" w:color="000000"/>
          <w:lang w:val="sk-SK"/>
        </w:rPr>
        <w:t xml:space="preserve">1 trieda denného štúdia </w:t>
      </w:r>
      <w:r w:rsidRPr="00BF4A3A">
        <w:rPr>
          <w:rFonts w:asciiTheme="minorHAnsi" w:hAnsiTheme="minorHAnsi" w:cstheme="minorHAnsi"/>
          <w:lang w:val="sk-SK"/>
        </w:rPr>
        <w:t>s celko</w:t>
      </w:r>
      <w:r w:rsidR="00AA2770" w:rsidRPr="00BF4A3A">
        <w:rPr>
          <w:rFonts w:asciiTheme="minorHAnsi" w:hAnsiTheme="minorHAnsi" w:cstheme="minorHAnsi"/>
          <w:lang w:val="sk-SK"/>
        </w:rPr>
        <w:t>vým počtom 2</w:t>
      </w:r>
      <w:r w:rsidR="004C5C7A" w:rsidRPr="00BF4A3A">
        <w:rPr>
          <w:rFonts w:asciiTheme="minorHAnsi" w:hAnsiTheme="minorHAnsi" w:cstheme="minorHAnsi"/>
          <w:lang w:val="sk-SK"/>
        </w:rPr>
        <w:t>5</w:t>
      </w:r>
      <w:r w:rsidR="00B87A57" w:rsidRPr="00BF4A3A">
        <w:rPr>
          <w:rFonts w:asciiTheme="minorHAnsi" w:hAnsiTheme="minorHAnsi" w:cstheme="minorHAnsi"/>
          <w:lang w:val="sk-SK"/>
        </w:rPr>
        <w:t xml:space="preserve"> žiakov</w:t>
      </w:r>
      <w:r w:rsidRPr="00BF4A3A">
        <w:rPr>
          <w:rFonts w:asciiTheme="minorHAnsi" w:hAnsiTheme="minorHAnsi" w:cstheme="minorHAnsi"/>
          <w:lang w:val="sk-SK"/>
        </w:rPr>
        <w:t>.</w:t>
      </w:r>
    </w:p>
    <w:p w14:paraId="0BF89A02" w14:textId="77777777" w:rsidR="00AA2770" w:rsidRPr="00BF4A3A" w:rsidRDefault="00AA2770" w:rsidP="004C5C7A">
      <w:pPr>
        <w:spacing w:line="276" w:lineRule="auto"/>
        <w:jc w:val="both"/>
        <w:rPr>
          <w:rFonts w:eastAsia="Arial" w:cstheme="minorHAnsi"/>
          <w:sz w:val="20"/>
          <w:szCs w:val="20"/>
          <w:lang w:val="sk-SK"/>
        </w:rPr>
      </w:pPr>
    </w:p>
    <w:p w14:paraId="5B38F054" w14:textId="77777777" w:rsidR="00EF2C97" w:rsidRPr="00BF4A3A" w:rsidRDefault="00364DFF" w:rsidP="004C5C7A">
      <w:pPr>
        <w:pStyle w:val="Nadpis1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Rozhodnutie o prijatí</w:t>
      </w:r>
    </w:p>
    <w:p w14:paraId="3268A9CC" w14:textId="77777777" w:rsidR="00EF2C97" w:rsidRPr="00BF4A3A" w:rsidRDefault="00EF2C97" w:rsidP="004C5C7A">
      <w:pPr>
        <w:spacing w:before="1" w:line="276" w:lineRule="auto"/>
        <w:jc w:val="both"/>
        <w:rPr>
          <w:rFonts w:eastAsia="Arial" w:cstheme="minorHAnsi"/>
          <w:b/>
          <w:bCs/>
          <w:sz w:val="20"/>
          <w:szCs w:val="20"/>
          <w:lang w:val="sk-SK"/>
        </w:rPr>
      </w:pPr>
    </w:p>
    <w:p w14:paraId="7446C46F" w14:textId="77777777" w:rsidR="00EF2C97" w:rsidRPr="00BF4A3A" w:rsidRDefault="00364DFF" w:rsidP="004C5C7A">
      <w:pPr>
        <w:pStyle w:val="Zkladntext"/>
        <w:numPr>
          <w:ilvl w:val="1"/>
          <w:numId w:val="3"/>
        </w:numPr>
        <w:spacing w:line="276" w:lineRule="auto"/>
        <w:ind w:left="454" w:hanging="45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O prijatí uchádzača na štúdium rozhoduje riaditeľ školy na základe výsledkov prijímacieho konania na návrh prijímacej komisie, ktorú zriaďuje ako svoj poradný orgán.</w:t>
      </w:r>
    </w:p>
    <w:p w14:paraId="59EAC18C" w14:textId="77777777" w:rsidR="00EF2C97" w:rsidRPr="00BF4A3A" w:rsidRDefault="00EF2C97" w:rsidP="004C5C7A">
      <w:pPr>
        <w:spacing w:line="276" w:lineRule="auto"/>
        <w:ind w:left="454" w:hanging="454"/>
        <w:jc w:val="both"/>
        <w:rPr>
          <w:rFonts w:eastAsia="Arial" w:cstheme="minorHAnsi"/>
          <w:sz w:val="20"/>
          <w:szCs w:val="20"/>
          <w:lang w:val="sk-SK"/>
        </w:rPr>
      </w:pPr>
    </w:p>
    <w:p w14:paraId="1E0FEF01" w14:textId="77777777" w:rsidR="00EF2C97" w:rsidRPr="00BF4A3A" w:rsidRDefault="00364DFF" w:rsidP="004C5C7A">
      <w:pPr>
        <w:pStyle w:val="Zkladntext"/>
        <w:numPr>
          <w:ilvl w:val="1"/>
          <w:numId w:val="3"/>
        </w:numPr>
        <w:spacing w:line="276" w:lineRule="auto"/>
        <w:ind w:left="454" w:hanging="45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K spočítaným bodom za priemerný pr</w:t>
      </w:r>
      <w:r w:rsidR="00635802" w:rsidRPr="00BF4A3A">
        <w:rPr>
          <w:rFonts w:asciiTheme="minorHAnsi" w:hAnsiTheme="minorHAnsi" w:cstheme="minorHAnsi"/>
          <w:lang w:val="sk-SK"/>
        </w:rPr>
        <w:t>ospech z vybraných predmetov ZŠ a</w:t>
      </w:r>
      <w:r w:rsidRPr="00BF4A3A">
        <w:rPr>
          <w:rFonts w:asciiTheme="minorHAnsi" w:hAnsiTheme="minorHAnsi" w:cstheme="minorHAnsi"/>
          <w:lang w:val="sk-SK"/>
        </w:rPr>
        <w:t xml:space="preserve"> za umiestnenie na súťažiach sa pripočítajú body za prijímaciu skúšku. Uchádzači sa zoradia do poradia od najvyššieho súčtu bodov po najnižší súčet bodov.</w:t>
      </w:r>
    </w:p>
    <w:p w14:paraId="6450B65A" w14:textId="77777777" w:rsidR="00EF2C97" w:rsidRPr="00BF4A3A" w:rsidRDefault="00EF2C97" w:rsidP="004C5C7A">
      <w:pPr>
        <w:spacing w:line="276" w:lineRule="auto"/>
        <w:ind w:left="454" w:hanging="454"/>
        <w:jc w:val="both"/>
        <w:rPr>
          <w:rFonts w:eastAsia="Arial" w:cstheme="minorHAnsi"/>
          <w:sz w:val="20"/>
          <w:szCs w:val="20"/>
          <w:lang w:val="sk-SK"/>
        </w:rPr>
      </w:pPr>
    </w:p>
    <w:p w14:paraId="360AADD3" w14:textId="77777777" w:rsidR="004C5C7A" w:rsidRPr="00BF4A3A" w:rsidRDefault="004C5C7A" w:rsidP="004C5C7A">
      <w:pPr>
        <w:pStyle w:val="Zkladntext"/>
        <w:spacing w:line="276" w:lineRule="auto"/>
        <w:ind w:left="0"/>
        <w:jc w:val="both"/>
        <w:rPr>
          <w:rFonts w:asciiTheme="minorHAnsi" w:hAnsiTheme="minorHAnsi" w:cstheme="minorHAnsi"/>
          <w:lang w:val="sk-SK"/>
        </w:rPr>
      </w:pPr>
    </w:p>
    <w:p w14:paraId="0770955B" w14:textId="290B6ABD" w:rsidR="00EF2C97" w:rsidRPr="00BF4A3A" w:rsidRDefault="00364DFF" w:rsidP="004C5C7A">
      <w:pPr>
        <w:pStyle w:val="Zkladntext"/>
        <w:numPr>
          <w:ilvl w:val="1"/>
          <w:numId w:val="3"/>
        </w:numPr>
        <w:spacing w:line="276" w:lineRule="auto"/>
        <w:ind w:left="454" w:hanging="45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Zo vzniknutého poradia uchádzačov zostaveného podľa predchádzajúceho bodu bude prijatý príslušný počet uchádzačov podľa plánovaného počtu prijatých žiakov. Pre každé zameranie študijného odboru sa postupuje samostatne.</w:t>
      </w:r>
    </w:p>
    <w:p w14:paraId="051E84CD" w14:textId="77777777" w:rsidR="00EF2C97" w:rsidRPr="00BF4A3A" w:rsidRDefault="00EF2C97" w:rsidP="004C5C7A">
      <w:pPr>
        <w:spacing w:line="276" w:lineRule="auto"/>
        <w:rPr>
          <w:rFonts w:eastAsia="Arial" w:cstheme="minorHAnsi"/>
          <w:sz w:val="20"/>
          <w:szCs w:val="20"/>
          <w:lang w:val="sk-SK"/>
        </w:rPr>
      </w:pPr>
    </w:p>
    <w:p w14:paraId="7ED95D8C" w14:textId="77777777" w:rsidR="00B515AF" w:rsidRPr="00BF4A3A" w:rsidRDefault="00B515AF" w:rsidP="004C5C7A">
      <w:pPr>
        <w:spacing w:line="276" w:lineRule="auto"/>
        <w:rPr>
          <w:rFonts w:eastAsia="Arial" w:cstheme="minorHAnsi"/>
          <w:sz w:val="20"/>
          <w:szCs w:val="20"/>
          <w:lang w:val="sk-SK"/>
        </w:rPr>
      </w:pPr>
    </w:p>
    <w:p w14:paraId="76D70D50" w14:textId="77777777" w:rsidR="00EF2C97" w:rsidRPr="00BF4A3A" w:rsidRDefault="00364DFF" w:rsidP="004C5C7A">
      <w:pPr>
        <w:pStyle w:val="Nadpis1"/>
        <w:spacing w:line="276" w:lineRule="auto"/>
        <w:ind w:left="2126" w:right="2171"/>
        <w:jc w:val="center"/>
        <w:rPr>
          <w:rFonts w:asciiTheme="minorHAnsi" w:hAnsiTheme="minorHAnsi" w:cstheme="minorHAnsi"/>
          <w:b w:val="0"/>
          <w:bCs w:val="0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Čl. IV.</w:t>
      </w:r>
    </w:p>
    <w:p w14:paraId="7D05C08E" w14:textId="77777777" w:rsidR="00E57B56" w:rsidRPr="00BF4A3A" w:rsidRDefault="00364DFF" w:rsidP="004C5C7A">
      <w:pPr>
        <w:spacing w:line="276" w:lineRule="auto"/>
        <w:ind w:right="47"/>
        <w:jc w:val="center"/>
        <w:rPr>
          <w:rFonts w:eastAsia="Arial" w:cstheme="minorHAnsi"/>
          <w:b/>
          <w:bCs/>
          <w:spacing w:val="-2"/>
          <w:sz w:val="20"/>
          <w:szCs w:val="20"/>
          <w:lang w:val="sk-SK"/>
        </w:rPr>
      </w:pPr>
      <w:r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 xml:space="preserve">Študijný odbor </w:t>
      </w:r>
      <w:r w:rsidR="00C60FDD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>3446 K grafik tlačových médií (</w:t>
      </w:r>
      <w:proofErr w:type="spellStart"/>
      <w:r w:rsidR="00C60FDD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>ŠkVP</w:t>
      </w:r>
      <w:proofErr w:type="spellEnd"/>
      <w:r w:rsidR="00352CF7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 xml:space="preserve"> – </w:t>
      </w:r>
      <w:r w:rsidR="00C60FDD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>Grafik médií</w:t>
      </w:r>
      <w:r w:rsidR="00C60FDD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sym w:font="Symbol" w:char="F029"/>
      </w:r>
      <w:r w:rsidR="00C60FDD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>,</w:t>
      </w:r>
    </w:p>
    <w:p w14:paraId="635250C5" w14:textId="77777777" w:rsidR="00E57B56" w:rsidRPr="00BF4A3A" w:rsidRDefault="000D3698" w:rsidP="004C5C7A">
      <w:pPr>
        <w:spacing w:line="276" w:lineRule="auto"/>
        <w:ind w:right="47"/>
        <w:jc w:val="center"/>
        <w:rPr>
          <w:rFonts w:eastAsia="Arial" w:cstheme="minorHAnsi"/>
          <w:b/>
          <w:bCs/>
          <w:spacing w:val="-2"/>
          <w:sz w:val="20"/>
          <w:szCs w:val="20"/>
          <w:lang w:val="sk-SK"/>
        </w:rPr>
      </w:pPr>
      <w:r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 xml:space="preserve">študijný odbor </w:t>
      </w:r>
      <w:r w:rsidR="00364DFF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>3447 K grafik digitálnych médií (</w:t>
      </w:r>
      <w:proofErr w:type="spellStart"/>
      <w:r w:rsidR="00364DFF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>ŠkVP</w:t>
      </w:r>
      <w:proofErr w:type="spellEnd"/>
      <w:r w:rsidR="00352CF7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 xml:space="preserve"> – </w:t>
      </w:r>
      <w:r w:rsidR="00364DFF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>Grafik médií)</w:t>
      </w:r>
      <w:r w:rsidR="00C60FDD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 xml:space="preserve">, </w:t>
      </w:r>
    </w:p>
    <w:p w14:paraId="36682224" w14:textId="77777777" w:rsidR="00E57B56" w:rsidRPr="00BF4A3A" w:rsidRDefault="000D3698" w:rsidP="004C5C7A">
      <w:pPr>
        <w:spacing w:line="276" w:lineRule="auto"/>
        <w:ind w:right="47"/>
        <w:jc w:val="center"/>
        <w:rPr>
          <w:rFonts w:eastAsia="Arial" w:cstheme="minorHAnsi"/>
          <w:b/>
          <w:bCs/>
          <w:spacing w:val="-2"/>
          <w:sz w:val="20"/>
          <w:szCs w:val="20"/>
          <w:lang w:val="sk-SK"/>
        </w:rPr>
      </w:pPr>
      <w:r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>š</w:t>
      </w:r>
      <w:r w:rsidR="00364DFF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>tudijný odbor 3457 K operátor tlače (</w:t>
      </w:r>
      <w:proofErr w:type="spellStart"/>
      <w:r w:rsidR="00C60FDD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>ŠkVP</w:t>
      </w:r>
      <w:proofErr w:type="spellEnd"/>
      <w:r w:rsidR="00352CF7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 xml:space="preserve"> – </w:t>
      </w:r>
      <w:r w:rsidR="00364DFF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>Operátor ofsetovej tlače)</w:t>
      </w:r>
      <w:r w:rsidR="00C60FDD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>,</w:t>
      </w:r>
    </w:p>
    <w:p w14:paraId="3326ACAD" w14:textId="21308671" w:rsidR="00C60FDD" w:rsidRPr="00BF4A3A" w:rsidRDefault="00AE3935" w:rsidP="004C5C7A">
      <w:pPr>
        <w:spacing w:line="276" w:lineRule="auto"/>
        <w:ind w:right="47"/>
        <w:jc w:val="center"/>
        <w:rPr>
          <w:rFonts w:eastAsia="Arial" w:cstheme="minorHAnsi"/>
          <w:b/>
          <w:bCs/>
          <w:spacing w:val="-2"/>
          <w:sz w:val="20"/>
          <w:szCs w:val="20"/>
          <w:lang w:val="sk-SK"/>
        </w:rPr>
      </w:pPr>
      <w:r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 xml:space="preserve">študijný odbor 3434 K </w:t>
      </w:r>
      <w:r w:rsidR="001D1A29" w:rsidRPr="00BF4A3A">
        <w:rPr>
          <w:rFonts w:cstheme="minorHAnsi"/>
          <w:b/>
          <w:bCs/>
          <w:sz w:val="20"/>
          <w:szCs w:val="20"/>
          <w:lang w:val="sk-SK"/>
        </w:rPr>
        <w:t>operátor obalových materiálov</w:t>
      </w:r>
      <w:r w:rsidR="001D1A29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 xml:space="preserve"> </w:t>
      </w:r>
      <w:r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>(</w:t>
      </w:r>
      <w:proofErr w:type="spellStart"/>
      <w:r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>ŠkVP</w:t>
      </w:r>
      <w:proofErr w:type="spellEnd"/>
      <w:r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 xml:space="preserve"> –</w:t>
      </w:r>
      <w:r w:rsidR="001D1A29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t xml:space="preserve"> Dizajnér obalov</w:t>
      </w:r>
      <w:r w:rsidR="001D1A29" w:rsidRPr="00BF4A3A">
        <w:rPr>
          <w:rFonts w:eastAsia="Arial" w:cstheme="minorHAnsi"/>
          <w:b/>
          <w:bCs/>
          <w:spacing w:val="-2"/>
          <w:sz w:val="20"/>
          <w:szCs w:val="20"/>
          <w:lang w:val="sk-SK"/>
        </w:rPr>
        <w:sym w:font="Symbol" w:char="F029"/>
      </w:r>
    </w:p>
    <w:p w14:paraId="6DBB3100" w14:textId="77777777" w:rsidR="00EF2C97" w:rsidRPr="00BF4A3A" w:rsidRDefault="00EF2C97" w:rsidP="004C5C7A">
      <w:pPr>
        <w:spacing w:before="3" w:line="276" w:lineRule="auto"/>
        <w:rPr>
          <w:rFonts w:eastAsia="Arial" w:cstheme="minorHAnsi"/>
          <w:b/>
          <w:bCs/>
          <w:sz w:val="20"/>
          <w:szCs w:val="20"/>
          <w:lang w:val="sk-SK"/>
        </w:rPr>
      </w:pPr>
    </w:p>
    <w:p w14:paraId="4153CA21" w14:textId="3071A06B" w:rsidR="003A15D2" w:rsidRPr="00BF4A3A" w:rsidRDefault="00364DFF" w:rsidP="004C5C7A">
      <w:pPr>
        <w:pStyle w:val="Zkladntext"/>
        <w:spacing w:line="276" w:lineRule="auto"/>
        <w:ind w:left="0" w:firstLine="28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 xml:space="preserve">V školskom roku </w:t>
      </w:r>
      <w:r w:rsidR="00712254" w:rsidRPr="00BF4A3A">
        <w:rPr>
          <w:rFonts w:asciiTheme="minorHAnsi" w:hAnsiTheme="minorHAnsi" w:cstheme="minorHAnsi"/>
          <w:lang w:val="sk-SK"/>
        </w:rPr>
        <w:t>202</w:t>
      </w:r>
      <w:r w:rsidR="004C5C7A" w:rsidRPr="00BF4A3A">
        <w:rPr>
          <w:rFonts w:asciiTheme="minorHAnsi" w:hAnsiTheme="minorHAnsi" w:cstheme="minorHAnsi"/>
          <w:lang w:val="sk-SK"/>
        </w:rPr>
        <w:t>5</w:t>
      </w:r>
      <w:r w:rsidR="00712254" w:rsidRPr="00BF4A3A">
        <w:rPr>
          <w:rFonts w:asciiTheme="minorHAnsi" w:hAnsiTheme="minorHAnsi" w:cstheme="minorHAnsi"/>
          <w:lang w:val="sk-SK"/>
        </w:rPr>
        <w:t>/202</w:t>
      </w:r>
      <w:r w:rsidR="004C5C7A" w:rsidRPr="00BF4A3A">
        <w:rPr>
          <w:rFonts w:asciiTheme="minorHAnsi" w:hAnsiTheme="minorHAnsi" w:cstheme="minorHAnsi"/>
          <w:lang w:val="sk-SK"/>
        </w:rPr>
        <w:t>6</w:t>
      </w:r>
      <w:r w:rsidR="00AE5DA2" w:rsidRPr="00BF4A3A">
        <w:rPr>
          <w:rFonts w:asciiTheme="minorHAnsi" w:hAnsiTheme="minorHAnsi" w:cstheme="minorHAnsi"/>
          <w:lang w:val="sk-SK"/>
        </w:rPr>
        <w:t xml:space="preserve"> </w:t>
      </w:r>
      <w:r w:rsidRPr="00BF4A3A">
        <w:rPr>
          <w:rFonts w:asciiTheme="minorHAnsi" w:hAnsiTheme="minorHAnsi" w:cstheme="minorHAnsi"/>
          <w:lang w:val="sk-SK"/>
        </w:rPr>
        <w:t>sa otvor</w:t>
      </w:r>
      <w:r w:rsidR="000D3698" w:rsidRPr="00BF4A3A">
        <w:rPr>
          <w:rFonts w:asciiTheme="minorHAnsi" w:hAnsiTheme="minorHAnsi" w:cstheme="minorHAnsi"/>
          <w:lang w:val="sk-SK"/>
        </w:rPr>
        <w:t>í</w:t>
      </w:r>
      <w:r w:rsidRPr="00BF4A3A">
        <w:rPr>
          <w:rFonts w:asciiTheme="minorHAnsi" w:hAnsiTheme="minorHAnsi" w:cstheme="minorHAnsi"/>
          <w:lang w:val="sk-SK"/>
        </w:rPr>
        <w:t xml:space="preserve"> pre vyššie uvedené študijné odbory </w:t>
      </w:r>
      <w:r w:rsidR="004C5C7A" w:rsidRPr="00BF4A3A">
        <w:rPr>
          <w:rFonts w:asciiTheme="minorHAnsi" w:hAnsiTheme="minorHAnsi" w:cstheme="minorHAnsi"/>
          <w:lang w:val="sk-SK"/>
        </w:rPr>
        <w:t>4</w:t>
      </w:r>
      <w:r w:rsidR="0046753A" w:rsidRPr="00BF4A3A">
        <w:rPr>
          <w:rFonts w:asciiTheme="minorHAnsi" w:hAnsiTheme="minorHAnsi" w:cstheme="minorHAnsi"/>
          <w:lang w:val="sk-SK"/>
        </w:rPr>
        <w:t xml:space="preserve"> tried</w:t>
      </w:r>
      <w:r w:rsidR="001674C2" w:rsidRPr="00BF4A3A">
        <w:rPr>
          <w:rFonts w:asciiTheme="minorHAnsi" w:hAnsiTheme="minorHAnsi" w:cstheme="minorHAnsi"/>
          <w:lang w:val="sk-SK"/>
        </w:rPr>
        <w:t>y</w:t>
      </w:r>
      <w:r w:rsidR="0046753A" w:rsidRPr="00BF4A3A">
        <w:rPr>
          <w:rFonts w:asciiTheme="minorHAnsi" w:hAnsiTheme="minorHAnsi" w:cstheme="minorHAnsi"/>
          <w:lang w:val="sk-SK"/>
        </w:rPr>
        <w:t xml:space="preserve"> denného štú</w:t>
      </w:r>
      <w:r w:rsidRPr="00BF4A3A">
        <w:rPr>
          <w:rFonts w:asciiTheme="minorHAnsi" w:hAnsiTheme="minorHAnsi" w:cstheme="minorHAnsi"/>
          <w:lang w:val="sk-SK"/>
        </w:rPr>
        <w:t xml:space="preserve">dia s celkovým počtom </w:t>
      </w:r>
      <w:r w:rsidR="00AA2770" w:rsidRPr="00BF4A3A">
        <w:rPr>
          <w:rFonts w:asciiTheme="minorHAnsi" w:hAnsiTheme="minorHAnsi" w:cstheme="minorHAnsi"/>
          <w:lang w:val="sk-SK"/>
        </w:rPr>
        <w:t>1</w:t>
      </w:r>
      <w:r w:rsidR="000B00B6" w:rsidRPr="00BF4A3A">
        <w:rPr>
          <w:rFonts w:asciiTheme="minorHAnsi" w:hAnsiTheme="minorHAnsi" w:cstheme="minorHAnsi"/>
          <w:lang w:val="sk-SK"/>
        </w:rPr>
        <w:t>1</w:t>
      </w:r>
      <w:r w:rsidR="00697E9F">
        <w:rPr>
          <w:rFonts w:asciiTheme="minorHAnsi" w:hAnsiTheme="minorHAnsi" w:cstheme="minorHAnsi"/>
          <w:lang w:val="sk-SK"/>
        </w:rPr>
        <w:t>2</w:t>
      </w:r>
      <w:r w:rsidRPr="00BF4A3A">
        <w:rPr>
          <w:rFonts w:asciiTheme="minorHAnsi" w:hAnsiTheme="minorHAnsi" w:cstheme="minorHAnsi"/>
          <w:lang w:val="sk-SK"/>
        </w:rPr>
        <w:t xml:space="preserve"> žiakov, z</w:t>
      </w:r>
      <w:r w:rsidR="003A15D2" w:rsidRPr="00BF4A3A">
        <w:rPr>
          <w:rFonts w:asciiTheme="minorHAnsi" w:hAnsiTheme="minorHAnsi" w:cstheme="minorHAnsi"/>
          <w:lang w:val="sk-SK"/>
        </w:rPr>
        <w:t> </w:t>
      </w:r>
      <w:r w:rsidRPr="00BF4A3A">
        <w:rPr>
          <w:rFonts w:asciiTheme="minorHAnsi" w:hAnsiTheme="minorHAnsi" w:cstheme="minorHAnsi"/>
          <w:lang w:val="sk-SK"/>
        </w:rPr>
        <w:t>toho</w:t>
      </w:r>
      <w:r w:rsidR="003A15D2" w:rsidRPr="00BF4A3A">
        <w:rPr>
          <w:rFonts w:asciiTheme="minorHAnsi" w:hAnsiTheme="minorHAnsi" w:cstheme="minorHAnsi"/>
          <w:lang w:val="sk-SK"/>
        </w:rPr>
        <w:t xml:space="preserve"> </w:t>
      </w:r>
      <w:r w:rsidR="000B00B6" w:rsidRPr="00BF4A3A">
        <w:rPr>
          <w:rFonts w:asciiTheme="minorHAnsi" w:hAnsiTheme="minorHAnsi" w:cstheme="minorHAnsi"/>
          <w:lang w:val="sk-SK"/>
        </w:rPr>
        <w:t>62</w:t>
      </w:r>
      <w:r w:rsidR="003A15D2" w:rsidRPr="00BF4A3A">
        <w:rPr>
          <w:rFonts w:asciiTheme="minorHAnsi" w:hAnsiTheme="minorHAnsi" w:cstheme="minorHAnsi"/>
          <w:lang w:val="sk-SK"/>
        </w:rPr>
        <w:t xml:space="preserve"> žiakov študijného odboru 3447 K grafik digitálnych médií, </w:t>
      </w:r>
      <w:r w:rsidR="004C5C7A" w:rsidRPr="00BF4A3A">
        <w:rPr>
          <w:rFonts w:asciiTheme="minorHAnsi" w:hAnsiTheme="minorHAnsi" w:cstheme="minorHAnsi"/>
          <w:lang w:val="sk-SK"/>
        </w:rPr>
        <w:t>10</w:t>
      </w:r>
      <w:r w:rsidR="003A15D2" w:rsidRPr="00BF4A3A">
        <w:rPr>
          <w:rFonts w:asciiTheme="minorHAnsi" w:hAnsiTheme="minorHAnsi" w:cstheme="minorHAnsi"/>
          <w:lang w:val="sk-SK"/>
        </w:rPr>
        <w:t xml:space="preserve"> žiakov študijného odboru 3457 K operátor tlače, </w:t>
      </w:r>
      <w:r w:rsidR="007C225F" w:rsidRPr="00BF4A3A">
        <w:rPr>
          <w:rFonts w:asciiTheme="minorHAnsi" w:hAnsiTheme="minorHAnsi" w:cstheme="minorHAnsi"/>
          <w:lang w:val="sk-SK"/>
        </w:rPr>
        <w:t>2</w:t>
      </w:r>
      <w:r w:rsidR="004C5C7A" w:rsidRPr="00BF4A3A">
        <w:rPr>
          <w:rFonts w:asciiTheme="minorHAnsi" w:hAnsiTheme="minorHAnsi" w:cstheme="minorHAnsi"/>
          <w:lang w:val="sk-SK"/>
        </w:rPr>
        <w:t>5</w:t>
      </w:r>
      <w:r w:rsidR="007C225F" w:rsidRPr="00BF4A3A">
        <w:rPr>
          <w:rFonts w:asciiTheme="minorHAnsi" w:hAnsiTheme="minorHAnsi" w:cstheme="minorHAnsi"/>
          <w:lang w:val="sk-SK"/>
        </w:rPr>
        <w:t xml:space="preserve"> </w:t>
      </w:r>
      <w:r w:rsidR="003A15D2" w:rsidRPr="00BF4A3A">
        <w:rPr>
          <w:rFonts w:asciiTheme="minorHAnsi" w:hAnsiTheme="minorHAnsi" w:cstheme="minorHAnsi"/>
          <w:lang w:val="sk-SK"/>
        </w:rPr>
        <w:t>žiakov študijného odboru 3446 K grafik tlačových médií</w:t>
      </w:r>
      <w:r w:rsidR="000B00B6" w:rsidRPr="00BF4A3A">
        <w:rPr>
          <w:rFonts w:asciiTheme="minorHAnsi" w:hAnsiTheme="minorHAnsi" w:cstheme="minorHAnsi"/>
          <w:lang w:val="sk-SK"/>
        </w:rPr>
        <w:t xml:space="preserve">, </w:t>
      </w:r>
      <w:r w:rsidR="004C5C7A" w:rsidRPr="00BF4A3A">
        <w:rPr>
          <w:rFonts w:asciiTheme="minorHAnsi" w:hAnsiTheme="minorHAnsi" w:cstheme="minorHAnsi"/>
          <w:lang w:val="sk-SK"/>
        </w:rPr>
        <w:t>15</w:t>
      </w:r>
      <w:r w:rsidR="000B00B6" w:rsidRPr="00BF4A3A">
        <w:rPr>
          <w:rFonts w:asciiTheme="minorHAnsi" w:hAnsiTheme="minorHAnsi" w:cstheme="minorHAnsi"/>
          <w:lang w:val="sk-SK"/>
        </w:rPr>
        <w:t xml:space="preserve"> žiakov študijného odboru 3434 K operátor</w:t>
      </w:r>
      <w:r w:rsidR="000B00B6" w:rsidRPr="00BF4A3A">
        <w:rPr>
          <w:rFonts w:cstheme="minorHAnsi"/>
          <w:b/>
          <w:bCs/>
          <w:lang w:val="sk-SK"/>
        </w:rPr>
        <w:t xml:space="preserve"> </w:t>
      </w:r>
      <w:r w:rsidR="000B00B6" w:rsidRPr="00BF4A3A">
        <w:rPr>
          <w:rFonts w:asciiTheme="minorHAnsi" w:hAnsiTheme="minorHAnsi" w:cstheme="minorHAnsi"/>
          <w:lang w:val="sk-SK"/>
        </w:rPr>
        <w:t>obalových materiálov.</w:t>
      </w:r>
    </w:p>
    <w:p w14:paraId="467E3B04" w14:textId="77777777" w:rsidR="00B32362" w:rsidRPr="00BF4A3A" w:rsidRDefault="00B32362" w:rsidP="004C5C7A">
      <w:pPr>
        <w:pStyle w:val="Zkladntext"/>
        <w:spacing w:line="276" w:lineRule="auto"/>
        <w:ind w:left="0"/>
        <w:jc w:val="both"/>
        <w:rPr>
          <w:rFonts w:asciiTheme="minorHAnsi" w:hAnsiTheme="minorHAnsi" w:cstheme="minorHAnsi"/>
          <w:lang w:val="sk-SK"/>
        </w:rPr>
      </w:pPr>
    </w:p>
    <w:p w14:paraId="73AAD8EC" w14:textId="77777777" w:rsidR="00EF2C97" w:rsidRPr="00BF4A3A" w:rsidRDefault="00364DFF" w:rsidP="004C5C7A">
      <w:pPr>
        <w:pStyle w:val="Nadpis1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Rozhodnutie o prijatí</w:t>
      </w:r>
    </w:p>
    <w:p w14:paraId="7C50D915" w14:textId="77777777" w:rsidR="00EF2C97" w:rsidRPr="00BF4A3A" w:rsidRDefault="00EF2C97" w:rsidP="004C5C7A">
      <w:pPr>
        <w:spacing w:before="1" w:line="276" w:lineRule="auto"/>
        <w:rPr>
          <w:rFonts w:eastAsia="Arial" w:cstheme="minorHAnsi"/>
          <w:b/>
          <w:bCs/>
          <w:sz w:val="20"/>
          <w:szCs w:val="20"/>
          <w:lang w:val="sk-SK"/>
        </w:rPr>
      </w:pPr>
    </w:p>
    <w:p w14:paraId="44A4E481" w14:textId="77777777" w:rsidR="00EF2C97" w:rsidRPr="00BF4A3A" w:rsidRDefault="00364DFF" w:rsidP="004C5C7A">
      <w:pPr>
        <w:pStyle w:val="Zkladntext"/>
        <w:numPr>
          <w:ilvl w:val="1"/>
          <w:numId w:val="2"/>
        </w:numPr>
        <w:tabs>
          <w:tab w:val="left" w:pos="543"/>
        </w:tabs>
        <w:spacing w:line="276" w:lineRule="auto"/>
        <w:ind w:left="454" w:hanging="45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O prijatí uchádzača na štúdium rozhoduje riaditeľ školy na základe výsledkov prijímacieho konania na návrh prijímacej komisie, ktorú zriaďuje ako svoj poradný orgán.</w:t>
      </w:r>
    </w:p>
    <w:p w14:paraId="04DEF5AB" w14:textId="77777777" w:rsidR="00EF2C97" w:rsidRPr="00BF4A3A" w:rsidRDefault="00EF2C97" w:rsidP="004C5C7A">
      <w:pPr>
        <w:spacing w:line="276" w:lineRule="auto"/>
        <w:ind w:left="454" w:hanging="454"/>
        <w:jc w:val="both"/>
        <w:rPr>
          <w:rFonts w:eastAsia="Arial" w:cstheme="minorHAnsi"/>
          <w:sz w:val="20"/>
          <w:szCs w:val="20"/>
          <w:lang w:val="sk-SK"/>
        </w:rPr>
      </w:pPr>
    </w:p>
    <w:p w14:paraId="78835B90" w14:textId="77777777" w:rsidR="00EF2C97" w:rsidRPr="00BF4A3A" w:rsidRDefault="00364DFF" w:rsidP="004C5C7A">
      <w:pPr>
        <w:pStyle w:val="Zkladntext"/>
        <w:numPr>
          <w:ilvl w:val="1"/>
          <w:numId w:val="2"/>
        </w:numPr>
        <w:tabs>
          <w:tab w:val="left" w:pos="548"/>
        </w:tabs>
        <w:spacing w:line="276" w:lineRule="auto"/>
        <w:ind w:left="454" w:hanging="45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K spočítaným bodom za priemerný pr</w:t>
      </w:r>
      <w:r w:rsidR="00635802" w:rsidRPr="00BF4A3A">
        <w:rPr>
          <w:rFonts w:asciiTheme="minorHAnsi" w:hAnsiTheme="minorHAnsi" w:cstheme="minorHAnsi"/>
          <w:lang w:val="sk-SK"/>
        </w:rPr>
        <w:t>ospech z vybraných predmetov ZŠ a</w:t>
      </w:r>
      <w:r w:rsidRPr="00BF4A3A">
        <w:rPr>
          <w:rFonts w:asciiTheme="minorHAnsi" w:hAnsiTheme="minorHAnsi" w:cstheme="minorHAnsi"/>
          <w:lang w:val="sk-SK"/>
        </w:rPr>
        <w:t xml:space="preserve"> za umiestnenie na súťažiach sa pripočítajú body za prijímaciu skúšku. Uchádzači sa zoradia do poradia od najvyššieho súčtu bodov po najnižší súčet bodov.</w:t>
      </w:r>
    </w:p>
    <w:p w14:paraId="625C973A" w14:textId="77777777" w:rsidR="00EF2C97" w:rsidRPr="00BF4A3A" w:rsidRDefault="00EF2C97" w:rsidP="004C5C7A">
      <w:pPr>
        <w:spacing w:line="276" w:lineRule="auto"/>
        <w:ind w:left="454" w:hanging="454"/>
        <w:jc w:val="both"/>
        <w:rPr>
          <w:rFonts w:eastAsia="Arial" w:cstheme="minorHAnsi"/>
          <w:sz w:val="20"/>
          <w:szCs w:val="20"/>
          <w:lang w:val="sk-SK"/>
        </w:rPr>
      </w:pPr>
    </w:p>
    <w:p w14:paraId="63AC6D51" w14:textId="6FA15DD5" w:rsidR="0000179A" w:rsidRPr="00BF4A3A" w:rsidRDefault="00364DFF" w:rsidP="004C5C7A">
      <w:pPr>
        <w:pStyle w:val="Zkladntext"/>
        <w:numPr>
          <w:ilvl w:val="1"/>
          <w:numId w:val="2"/>
        </w:numPr>
        <w:tabs>
          <w:tab w:val="left" w:pos="543"/>
        </w:tabs>
        <w:spacing w:line="276" w:lineRule="auto"/>
        <w:ind w:left="454" w:hanging="45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Zo vzniknutého poradia uchádzačov zostaveného podľa predchádzajúceho bodu bude prijatý príslušný počet uchádzačov podľa plánovaného počtu prijatých žiakov. Pre každý študijný odbor sa postupuje samostatne.</w:t>
      </w:r>
    </w:p>
    <w:p w14:paraId="68EA95D0" w14:textId="77777777" w:rsidR="00B515AF" w:rsidRPr="00BF4A3A" w:rsidRDefault="00B515AF" w:rsidP="004C5C7A">
      <w:pPr>
        <w:pStyle w:val="Nadpis1"/>
        <w:spacing w:before="51" w:line="276" w:lineRule="auto"/>
        <w:ind w:right="2735"/>
        <w:jc w:val="center"/>
        <w:rPr>
          <w:rFonts w:asciiTheme="minorHAnsi" w:hAnsiTheme="minorHAnsi" w:cstheme="minorHAnsi"/>
          <w:lang w:val="sk-SK"/>
        </w:rPr>
      </w:pPr>
    </w:p>
    <w:p w14:paraId="0A824128" w14:textId="77777777" w:rsidR="00EF2C97" w:rsidRPr="00BF4A3A" w:rsidRDefault="00364DFF" w:rsidP="004C5C7A">
      <w:pPr>
        <w:pStyle w:val="Nadpis1"/>
        <w:spacing w:before="51" w:line="276" w:lineRule="auto"/>
        <w:ind w:right="2735"/>
        <w:jc w:val="center"/>
        <w:rPr>
          <w:rFonts w:asciiTheme="minorHAnsi" w:hAnsiTheme="minorHAnsi" w:cstheme="minorHAnsi"/>
          <w:b w:val="0"/>
          <w:bCs w:val="0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Čl. V.</w:t>
      </w:r>
    </w:p>
    <w:p w14:paraId="420A40EC" w14:textId="77777777" w:rsidR="00EF2C97" w:rsidRPr="00BF4A3A" w:rsidRDefault="00364DFF" w:rsidP="004C5C7A">
      <w:pPr>
        <w:spacing w:line="276" w:lineRule="auto"/>
        <w:ind w:left="2650" w:right="2737"/>
        <w:jc w:val="center"/>
        <w:rPr>
          <w:rFonts w:eastAsia="Arial" w:cstheme="minorHAnsi"/>
          <w:sz w:val="20"/>
          <w:szCs w:val="20"/>
          <w:lang w:val="sk-SK"/>
        </w:rPr>
      </w:pPr>
      <w:r w:rsidRPr="00BF4A3A">
        <w:rPr>
          <w:rFonts w:cstheme="minorHAnsi"/>
          <w:b/>
          <w:sz w:val="20"/>
          <w:lang w:val="sk-SK"/>
        </w:rPr>
        <w:t>Rovnosť celkového súčtu bodov</w:t>
      </w:r>
    </w:p>
    <w:p w14:paraId="1E6969B7" w14:textId="77777777" w:rsidR="00EF2C97" w:rsidRPr="00BF4A3A" w:rsidRDefault="00EF2C97" w:rsidP="004C5C7A">
      <w:pPr>
        <w:spacing w:before="3" w:line="276" w:lineRule="auto"/>
        <w:rPr>
          <w:rFonts w:eastAsia="Arial" w:cstheme="minorHAnsi"/>
          <w:b/>
          <w:bCs/>
          <w:sz w:val="20"/>
          <w:szCs w:val="20"/>
          <w:lang w:val="sk-SK"/>
        </w:rPr>
      </w:pPr>
    </w:p>
    <w:p w14:paraId="4D094C00" w14:textId="77777777" w:rsidR="00EF2C97" w:rsidRPr="00BF4A3A" w:rsidRDefault="00364DFF" w:rsidP="004C5C7A">
      <w:pPr>
        <w:pStyle w:val="Zkladntext"/>
        <w:numPr>
          <w:ilvl w:val="1"/>
          <w:numId w:val="1"/>
        </w:numPr>
        <w:tabs>
          <w:tab w:val="left" w:pos="519"/>
        </w:tabs>
        <w:spacing w:line="276" w:lineRule="auto"/>
        <w:ind w:left="454" w:hanging="45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V prípade rovnosti celkového súčtu bodov v rámci prijímacieho konania bude prijatý uchádzač, ktorý splní jednu alebo viac nasledovných podmienok v ich uvedenom poradí:</w:t>
      </w:r>
    </w:p>
    <w:p w14:paraId="78B57084" w14:textId="77777777" w:rsidR="00EF2C97" w:rsidRPr="00BF4A3A" w:rsidRDefault="00364DFF" w:rsidP="004C5C7A">
      <w:pPr>
        <w:pStyle w:val="Zkladntext"/>
        <w:numPr>
          <w:ilvl w:val="2"/>
          <w:numId w:val="6"/>
        </w:numPr>
        <w:spacing w:line="276" w:lineRule="auto"/>
        <w:ind w:left="738" w:hanging="284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má podľa posudkovej komisie zmenenú pracovnú schopnosť,</w:t>
      </w:r>
    </w:p>
    <w:p w14:paraId="63AA73F5" w14:textId="77777777" w:rsidR="00EF2C97" w:rsidRPr="00BF4A3A" w:rsidRDefault="00364DFF" w:rsidP="004C5C7A">
      <w:pPr>
        <w:pStyle w:val="Zkladntext"/>
        <w:numPr>
          <w:ilvl w:val="2"/>
          <w:numId w:val="6"/>
        </w:numPr>
        <w:spacing w:line="276" w:lineRule="auto"/>
        <w:ind w:left="738" w:hanging="284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získal viac bodov za priemerný prospech z vybraných predmetov ZŠ,</w:t>
      </w:r>
    </w:p>
    <w:p w14:paraId="1D2F6F86" w14:textId="77777777" w:rsidR="00EF2C97" w:rsidRPr="00BF4A3A" w:rsidRDefault="00364DFF" w:rsidP="004C5C7A">
      <w:pPr>
        <w:pStyle w:val="Zkladntext"/>
        <w:numPr>
          <w:ilvl w:val="2"/>
          <w:numId w:val="6"/>
        </w:numPr>
        <w:spacing w:line="276" w:lineRule="auto"/>
        <w:ind w:left="738" w:hanging="284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 xml:space="preserve">má lepšiu priemernú známku zo </w:t>
      </w:r>
      <w:proofErr w:type="spellStart"/>
      <w:r w:rsidRPr="00BF4A3A">
        <w:rPr>
          <w:rFonts w:asciiTheme="minorHAnsi" w:hAnsiTheme="minorHAnsi" w:cstheme="minorHAnsi"/>
          <w:lang w:val="sk-SK"/>
        </w:rPr>
        <w:t>Sj</w:t>
      </w:r>
      <w:proofErr w:type="spellEnd"/>
      <w:r w:rsidRPr="00BF4A3A">
        <w:rPr>
          <w:rFonts w:asciiTheme="minorHAnsi" w:hAnsiTheme="minorHAnsi" w:cstheme="minorHAnsi"/>
          <w:lang w:val="sk-SK"/>
        </w:rPr>
        <w:t xml:space="preserve"> za hodnotené obdobie ZŠ,</w:t>
      </w:r>
    </w:p>
    <w:p w14:paraId="3FD62246" w14:textId="77777777" w:rsidR="00EF2C97" w:rsidRPr="00BF4A3A" w:rsidRDefault="00364DFF" w:rsidP="004C5C7A">
      <w:pPr>
        <w:pStyle w:val="Zkladntext"/>
        <w:numPr>
          <w:ilvl w:val="2"/>
          <w:numId w:val="6"/>
        </w:numPr>
        <w:spacing w:line="276" w:lineRule="auto"/>
        <w:ind w:left="738" w:hanging="284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 xml:space="preserve">má lepšiu priemernú známku z </w:t>
      </w:r>
      <w:proofErr w:type="spellStart"/>
      <w:r w:rsidRPr="00BF4A3A">
        <w:rPr>
          <w:rFonts w:asciiTheme="minorHAnsi" w:hAnsiTheme="minorHAnsi" w:cstheme="minorHAnsi"/>
          <w:lang w:val="sk-SK"/>
        </w:rPr>
        <w:t>Cj</w:t>
      </w:r>
      <w:proofErr w:type="spellEnd"/>
      <w:r w:rsidRPr="00BF4A3A">
        <w:rPr>
          <w:rFonts w:asciiTheme="minorHAnsi" w:hAnsiTheme="minorHAnsi" w:cstheme="minorHAnsi"/>
          <w:lang w:val="sk-SK"/>
        </w:rPr>
        <w:t xml:space="preserve"> za hodnotené obdobie ZŠ,</w:t>
      </w:r>
    </w:p>
    <w:p w14:paraId="14EDB2EC" w14:textId="77777777" w:rsidR="00EF2C97" w:rsidRPr="00BF4A3A" w:rsidRDefault="00364DFF" w:rsidP="004C5C7A">
      <w:pPr>
        <w:pStyle w:val="Zkladntext"/>
        <w:numPr>
          <w:ilvl w:val="2"/>
          <w:numId w:val="6"/>
        </w:numPr>
        <w:spacing w:line="276" w:lineRule="auto"/>
        <w:ind w:left="738" w:hanging="284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má lepšiu priemernú známku z M za hodnotené obdobie ZŠ,</w:t>
      </w:r>
    </w:p>
    <w:p w14:paraId="7DF5B2E4" w14:textId="77777777" w:rsidR="00EF2C97" w:rsidRPr="00BF4A3A" w:rsidRDefault="00364DFF" w:rsidP="004C5C7A">
      <w:pPr>
        <w:pStyle w:val="Zkladntext"/>
        <w:numPr>
          <w:ilvl w:val="2"/>
          <w:numId w:val="6"/>
        </w:numPr>
        <w:spacing w:line="276" w:lineRule="auto"/>
        <w:ind w:left="738" w:hanging="284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má lepšiu priemernú známku z F za hodnotené obdobie ZŠ,</w:t>
      </w:r>
    </w:p>
    <w:p w14:paraId="55DCC6A5" w14:textId="77777777" w:rsidR="00EF2C97" w:rsidRPr="00BF4A3A" w:rsidRDefault="00364DFF" w:rsidP="004C5C7A">
      <w:pPr>
        <w:pStyle w:val="Zkladntext"/>
        <w:numPr>
          <w:ilvl w:val="2"/>
          <w:numId w:val="6"/>
        </w:numPr>
        <w:spacing w:line="276" w:lineRule="auto"/>
        <w:ind w:left="738" w:hanging="284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má lepšiu priemernú známku z Ch za hodnotené obdobie ZŠ.</w:t>
      </w:r>
    </w:p>
    <w:p w14:paraId="11BD7E7D" w14:textId="77777777" w:rsidR="008F0BA8" w:rsidRPr="00BF4A3A" w:rsidRDefault="008F0BA8" w:rsidP="004C5C7A">
      <w:pPr>
        <w:spacing w:before="9" w:line="276" w:lineRule="auto"/>
        <w:rPr>
          <w:rFonts w:cstheme="minorHAnsi"/>
          <w:lang w:val="sk-SK"/>
        </w:rPr>
      </w:pPr>
    </w:p>
    <w:p w14:paraId="02FF3B97" w14:textId="5B5F268F" w:rsidR="00AC69AE" w:rsidRPr="00BF4A3A" w:rsidRDefault="00AC69AE" w:rsidP="004C5C7A">
      <w:pPr>
        <w:spacing w:before="9" w:line="276" w:lineRule="auto"/>
        <w:jc w:val="both"/>
        <w:rPr>
          <w:rStyle w:val="Vrazn"/>
          <w:b w:val="0"/>
          <w:sz w:val="20"/>
          <w:szCs w:val="20"/>
          <w:lang w:val="sk-SK"/>
        </w:rPr>
      </w:pPr>
      <w:r w:rsidRPr="00BF4A3A">
        <w:rPr>
          <w:rStyle w:val="Vrazn"/>
          <w:rFonts w:cstheme="minorHAnsi"/>
          <w:b w:val="0"/>
          <w:sz w:val="20"/>
          <w:szCs w:val="20"/>
          <w:lang w:val="sk-SK"/>
        </w:rPr>
        <w:t>Riaditeľ</w:t>
      </w:r>
      <w:r w:rsidR="008F0BA8" w:rsidRPr="00BF4A3A">
        <w:rPr>
          <w:rStyle w:val="Vrazn"/>
          <w:rFonts w:cstheme="minorHAnsi"/>
          <w:b w:val="0"/>
          <w:sz w:val="20"/>
          <w:szCs w:val="20"/>
          <w:lang w:val="sk-SK"/>
        </w:rPr>
        <w:t xml:space="preserve"> strednej školy </w:t>
      </w:r>
      <w:r w:rsidRPr="00BF4A3A">
        <w:rPr>
          <w:rStyle w:val="Vrazn"/>
          <w:rFonts w:cstheme="minorHAnsi"/>
          <w:b w:val="0"/>
          <w:sz w:val="20"/>
          <w:szCs w:val="20"/>
          <w:lang w:val="sk-SK"/>
        </w:rPr>
        <w:t xml:space="preserve">rozhodne </w:t>
      </w:r>
      <w:r w:rsidR="008F0BA8" w:rsidRPr="00BF4A3A">
        <w:rPr>
          <w:rStyle w:val="Vrazn"/>
          <w:rFonts w:cstheme="minorHAnsi"/>
          <w:b w:val="0"/>
          <w:sz w:val="20"/>
          <w:szCs w:val="20"/>
          <w:lang w:val="sk-SK"/>
        </w:rPr>
        <w:t>o prijatí alebo o neprijatí</w:t>
      </w:r>
      <w:r w:rsidR="008F0BA8" w:rsidRPr="00BF4A3A">
        <w:rPr>
          <w:rFonts w:cstheme="minorHAnsi"/>
          <w:sz w:val="20"/>
          <w:szCs w:val="20"/>
          <w:lang w:val="sk-SK"/>
        </w:rPr>
        <w:t xml:space="preserve"> žiaka na základe výsledkov prijímacieho konania a</w:t>
      </w:r>
      <w:r w:rsidR="00AB7D1C" w:rsidRPr="00BF4A3A">
        <w:rPr>
          <w:rStyle w:val="Vrazn"/>
          <w:b w:val="0"/>
          <w:sz w:val="20"/>
          <w:szCs w:val="20"/>
          <w:lang w:val="sk-SK"/>
        </w:rPr>
        <w:t> zverejní na výveske školy a na webovom sídle školy zoznam uchádzačov podľa výsledkov prijímacieho konania 16. mája 2025</w:t>
      </w:r>
      <w:r w:rsidR="00E83F72" w:rsidRPr="00BF4A3A">
        <w:rPr>
          <w:rStyle w:val="Vrazn"/>
          <w:b w:val="0"/>
          <w:sz w:val="20"/>
          <w:szCs w:val="20"/>
          <w:lang w:val="sk-SK"/>
        </w:rPr>
        <w:t>.</w:t>
      </w:r>
    </w:p>
    <w:p w14:paraId="04FE8DDC" w14:textId="77777777" w:rsidR="004C5C7A" w:rsidRPr="00BF4A3A" w:rsidRDefault="004C5C7A" w:rsidP="004C5C7A">
      <w:pPr>
        <w:spacing w:before="9" w:line="276" w:lineRule="auto"/>
        <w:jc w:val="both"/>
        <w:rPr>
          <w:rStyle w:val="Vrazn"/>
          <w:b w:val="0"/>
          <w:sz w:val="20"/>
          <w:szCs w:val="20"/>
          <w:lang w:val="sk-SK"/>
        </w:rPr>
      </w:pPr>
    </w:p>
    <w:p w14:paraId="503F5778" w14:textId="77777777" w:rsidR="004C5C7A" w:rsidRPr="00BF4A3A" w:rsidRDefault="004C5C7A" w:rsidP="004C5C7A">
      <w:pPr>
        <w:pStyle w:val="Nadpis1"/>
        <w:spacing w:line="276" w:lineRule="auto"/>
        <w:ind w:left="3665" w:right="3750"/>
        <w:jc w:val="center"/>
        <w:rPr>
          <w:rFonts w:asciiTheme="minorHAnsi" w:hAnsiTheme="minorHAnsi" w:cstheme="minorHAnsi"/>
          <w:lang w:val="sk-SK"/>
        </w:rPr>
      </w:pPr>
    </w:p>
    <w:p w14:paraId="01787B49" w14:textId="25AF46E4" w:rsidR="00EF2C97" w:rsidRPr="00BF4A3A" w:rsidRDefault="00364DFF" w:rsidP="004C5C7A">
      <w:pPr>
        <w:pStyle w:val="Nadpis1"/>
        <w:spacing w:line="276" w:lineRule="auto"/>
        <w:ind w:left="3665" w:right="3750"/>
        <w:jc w:val="center"/>
        <w:rPr>
          <w:rFonts w:asciiTheme="minorHAnsi" w:hAnsiTheme="minorHAnsi" w:cstheme="minorHAnsi"/>
          <w:b w:val="0"/>
          <w:bCs w:val="0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Čl. VI.</w:t>
      </w:r>
    </w:p>
    <w:p w14:paraId="061E44FD" w14:textId="77777777" w:rsidR="00EF2C97" w:rsidRPr="00BF4A3A" w:rsidRDefault="00364DFF" w:rsidP="004C5C7A">
      <w:pPr>
        <w:spacing w:line="276" w:lineRule="auto"/>
        <w:ind w:right="3"/>
        <w:jc w:val="center"/>
        <w:rPr>
          <w:rFonts w:eastAsia="Arial" w:cstheme="minorHAnsi"/>
          <w:sz w:val="20"/>
          <w:szCs w:val="20"/>
          <w:lang w:val="sk-SK"/>
        </w:rPr>
      </w:pPr>
      <w:r w:rsidRPr="00BF4A3A">
        <w:rPr>
          <w:rFonts w:cstheme="minorHAnsi"/>
          <w:b/>
          <w:sz w:val="20"/>
          <w:lang w:val="sk-SK"/>
        </w:rPr>
        <w:t>Prijímacie konanie v ďalšom termíne</w:t>
      </w:r>
    </w:p>
    <w:p w14:paraId="52494A7E" w14:textId="77777777" w:rsidR="00EF2C97" w:rsidRPr="00BF4A3A" w:rsidRDefault="00EF2C97" w:rsidP="004C5C7A">
      <w:pPr>
        <w:spacing w:before="3" w:line="276" w:lineRule="auto"/>
        <w:rPr>
          <w:rFonts w:eastAsia="Arial" w:cstheme="minorHAnsi"/>
          <w:b/>
          <w:bCs/>
          <w:sz w:val="20"/>
          <w:szCs w:val="20"/>
          <w:lang w:val="sk-SK"/>
        </w:rPr>
      </w:pPr>
    </w:p>
    <w:p w14:paraId="60BBAC08" w14:textId="03F7758E" w:rsidR="00B14A06" w:rsidRPr="00BF4A3A" w:rsidRDefault="00B14A06" w:rsidP="004C5C7A">
      <w:pPr>
        <w:pStyle w:val="Zkladntext"/>
        <w:spacing w:line="276" w:lineRule="auto"/>
        <w:ind w:left="454" w:hanging="45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6.1.</w:t>
      </w:r>
      <w:r w:rsidRPr="00BF4A3A">
        <w:rPr>
          <w:rFonts w:asciiTheme="minorHAnsi" w:hAnsiTheme="minorHAnsi" w:cstheme="minorHAnsi"/>
          <w:lang w:val="sk-SK"/>
        </w:rPr>
        <w:tab/>
      </w:r>
      <w:r w:rsidR="001D607E" w:rsidRPr="00BF4A3A">
        <w:rPr>
          <w:rFonts w:asciiTheme="minorHAnsi" w:hAnsiTheme="minorHAnsi" w:cstheme="minorHAnsi"/>
          <w:lang w:val="sk-SK"/>
        </w:rPr>
        <w:t>Riaditeľ školy v prípade, že sa nenaplní plánovaný počet žiakov, rozhodne po prerokovaní v pedagogickej rade o</w:t>
      </w:r>
      <w:r w:rsidR="00BF4A3A" w:rsidRPr="00BF4A3A">
        <w:rPr>
          <w:rFonts w:asciiTheme="minorHAnsi" w:hAnsiTheme="minorHAnsi" w:cstheme="minorHAnsi"/>
          <w:lang w:val="sk-SK"/>
        </w:rPr>
        <w:t> </w:t>
      </w:r>
      <w:r w:rsidR="001D607E" w:rsidRPr="00BF4A3A">
        <w:rPr>
          <w:rFonts w:asciiTheme="minorHAnsi" w:hAnsiTheme="minorHAnsi" w:cstheme="minorHAnsi"/>
          <w:lang w:val="sk-SK"/>
        </w:rPr>
        <w:t xml:space="preserve">tom, či sa na škole bude konať 2. kolo prijímacieho konania v </w:t>
      </w:r>
      <w:r w:rsidR="00712254" w:rsidRPr="00BF4A3A">
        <w:rPr>
          <w:rFonts w:asciiTheme="minorHAnsi" w:hAnsiTheme="minorHAnsi" w:cstheme="minorHAnsi"/>
          <w:lang w:val="sk-SK"/>
        </w:rPr>
        <w:t xml:space="preserve">utorok dňa </w:t>
      </w:r>
      <w:r w:rsidR="00760169" w:rsidRPr="00BF4A3A">
        <w:rPr>
          <w:rFonts w:asciiTheme="minorHAnsi" w:hAnsiTheme="minorHAnsi" w:cstheme="minorHAnsi"/>
          <w:lang w:val="sk-SK"/>
        </w:rPr>
        <w:t>1</w:t>
      </w:r>
      <w:r w:rsidR="0045150C" w:rsidRPr="00BF4A3A">
        <w:rPr>
          <w:rFonts w:asciiTheme="minorHAnsi" w:hAnsiTheme="minorHAnsi" w:cstheme="minorHAnsi"/>
          <w:lang w:val="sk-SK"/>
        </w:rPr>
        <w:t>7</w:t>
      </w:r>
      <w:r w:rsidR="00712254" w:rsidRPr="00BF4A3A">
        <w:rPr>
          <w:rFonts w:asciiTheme="minorHAnsi" w:hAnsiTheme="minorHAnsi" w:cstheme="minorHAnsi"/>
          <w:lang w:val="sk-SK"/>
        </w:rPr>
        <w:t>.</w:t>
      </w:r>
      <w:r w:rsidR="0045150C" w:rsidRPr="00BF4A3A">
        <w:rPr>
          <w:rFonts w:asciiTheme="minorHAnsi" w:hAnsiTheme="minorHAnsi" w:cstheme="minorHAnsi"/>
          <w:lang w:val="sk-SK"/>
        </w:rPr>
        <w:t xml:space="preserve"> júna </w:t>
      </w:r>
      <w:r w:rsidR="00712254" w:rsidRPr="00BF4A3A">
        <w:rPr>
          <w:rFonts w:asciiTheme="minorHAnsi" w:hAnsiTheme="minorHAnsi" w:cstheme="minorHAnsi"/>
          <w:lang w:val="sk-SK"/>
        </w:rPr>
        <w:t>202</w:t>
      </w:r>
      <w:r w:rsidR="004C5C7A" w:rsidRPr="00BF4A3A">
        <w:rPr>
          <w:rFonts w:asciiTheme="minorHAnsi" w:hAnsiTheme="minorHAnsi" w:cstheme="minorHAnsi"/>
          <w:lang w:val="sk-SK"/>
        </w:rPr>
        <w:t>5</w:t>
      </w:r>
      <w:r w:rsidR="001D607E" w:rsidRPr="00BF4A3A">
        <w:rPr>
          <w:rFonts w:asciiTheme="minorHAnsi" w:hAnsiTheme="minorHAnsi" w:cstheme="minorHAnsi"/>
          <w:lang w:val="sk-SK"/>
        </w:rPr>
        <w:t>.</w:t>
      </w:r>
    </w:p>
    <w:p w14:paraId="0B40C984" w14:textId="77777777" w:rsidR="00697E9F" w:rsidRDefault="00697E9F" w:rsidP="0045150C">
      <w:pPr>
        <w:spacing w:before="9" w:line="276" w:lineRule="auto"/>
        <w:ind w:left="426"/>
        <w:jc w:val="both"/>
        <w:rPr>
          <w:rStyle w:val="Vrazn"/>
          <w:rFonts w:cstheme="minorHAnsi"/>
          <w:b w:val="0"/>
          <w:sz w:val="20"/>
          <w:szCs w:val="20"/>
          <w:lang w:val="sk-SK"/>
        </w:rPr>
      </w:pPr>
    </w:p>
    <w:p w14:paraId="0E23002B" w14:textId="12240782" w:rsidR="0045150C" w:rsidRPr="00BF4A3A" w:rsidRDefault="0045150C" w:rsidP="0045150C">
      <w:pPr>
        <w:spacing w:before="9" w:line="276" w:lineRule="auto"/>
        <w:ind w:left="426"/>
        <w:jc w:val="both"/>
        <w:rPr>
          <w:rStyle w:val="Vrazn"/>
          <w:b w:val="0"/>
          <w:sz w:val="20"/>
          <w:szCs w:val="20"/>
          <w:lang w:val="sk-SK"/>
        </w:rPr>
      </w:pPr>
      <w:r w:rsidRPr="00BF4A3A">
        <w:rPr>
          <w:rStyle w:val="Vrazn"/>
          <w:rFonts w:cstheme="minorHAnsi"/>
          <w:b w:val="0"/>
          <w:sz w:val="20"/>
          <w:szCs w:val="20"/>
          <w:lang w:val="sk-SK"/>
        </w:rPr>
        <w:t>Riaditeľ strednej školy rozhodne o prijatí alebo o neprijatí</w:t>
      </w:r>
      <w:r w:rsidRPr="00BF4A3A">
        <w:rPr>
          <w:rFonts w:cstheme="minorHAnsi"/>
          <w:sz w:val="20"/>
          <w:szCs w:val="20"/>
          <w:lang w:val="sk-SK"/>
        </w:rPr>
        <w:t xml:space="preserve"> žiaka na základe výsledkov prijímacieho konania a</w:t>
      </w:r>
      <w:r w:rsidRPr="00BF4A3A">
        <w:rPr>
          <w:rStyle w:val="Vrazn"/>
          <w:b w:val="0"/>
          <w:sz w:val="20"/>
          <w:szCs w:val="20"/>
          <w:lang w:val="sk-SK"/>
        </w:rPr>
        <w:t> zverejní na výveske školy a na webovom sídle školy zoznam uchádzačov podľa výsledkov prijímacieho konania 20. júna 2025.</w:t>
      </w:r>
    </w:p>
    <w:p w14:paraId="1AC38AD9" w14:textId="29553F58" w:rsidR="00EF2C97" w:rsidRPr="00BF4A3A" w:rsidRDefault="001D607E" w:rsidP="004C5C7A">
      <w:pPr>
        <w:pStyle w:val="Zkladntext"/>
        <w:spacing w:line="276" w:lineRule="auto"/>
        <w:ind w:left="454" w:hanging="45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6.2.</w:t>
      </w:r>
      <w:r w:rsidR="00364DFF" w:rsidRPr="00BF4A3A">
        <w:rPr>
          <w:rFonts w:asciiTheme="minorHAnsi" w:hAnsiTheme="minorHAnsi" w:cstheme="minorHAnsi"/>
          <w:lang w:val="sk-SK"/>
        </w:rPr>
        <w:t xml:space="preserve"> </w:t>
      </w:r>
      <w:r w:rsidR="00876451" w:rsidRPr="00BF4A3A">
        <w:rPr>
          <w:rFonts w:asciiTheme="minorHAnsi" w:hAnsiTheme="minorHAnsi" w:cstheme="minorHAnsi"/>
          <w:lang w:val="sk-SK"/>
        </w:rPr>
        <w:tab/>
      </w:r>
      <w:r w:rsidRPr="00BF4A3A">
        <w:rPr>
          <w:rFonts w:asciiTheme="minorHAnsi" w:hAnsiTheme="minorHAnsi" w:cstheme="minorHAnsi"/>
          <w:lang w:val="sk-SK"/>
        </w:rPr>
        <w:t>Riaditeľ školy určí náhradný termín pre uchádzačov, ktorí sú PN alebo v karanténe najneskôr</w:t>
      </w:r>
      <w:r w:rsidR="00712254" w:rsidRPr="00BF4A3A">
        <w:rPr>
          <w:rFonts w:asciiTheme="minorHAnsi" w:hAnsiTheme="minorHAnsi" w:cstheme="minorHAnsi"/>
          <w:lang w:val="sk-SK"/>
        </w:rPr>
        <w:t xml:space="preserve"> v poslednom týždni augusta 202</w:t>
      </w:r>
      <w:r w:rsidR="004C5C7A" w:rsidRPr="00BF4A3A">
        <w:rPr>
          <w:rFonts w:asciiTheme="minorHAnsi" w:hAnsiTheme="minorHAnsi" w:cstheme="minorHAnsi"/>
          <w:lang w:val="sk-SK"/>
        </w:rPr>
        <w:t>5</w:t>
      </w:r>
      <w:r w:rsidRPr="00BF4A3A">
        <w:rPr>
          <w:rFonts w:asciiTheme="minorHAnsi" w:hAnsiTheme="minorHAnsi" w:cstheme="minorHAnsi"/>
          <w:lang w:val="sk-SK"/>
        </w:rPr>
        <w:t>.</w:t>
      </w:r>
    </w:p>
    <w:p w14:paraId="5AB25570" w14:textId="77777777" w:rsidR="0000179A" w:rsidRPr="00BF4A3A" w:rsidRDefault="0000179A" w:rsidP="004C5C7A">
      <w:pPr>
        <w:pStyle w:val="Nadpis1"/>
        <w:spacing w:line="276" w:lineRule="auto"/>
        <w:ind w:right="2737"/>
        <w:jc w:val="center"/>
        <w:rPr>
          <w:rFonts w:asciiTheme="minorHAnsi" w:hAnsiTheme="minorHAnsi" w:cstheme="minorHAnsi"/>
          <w:lang w:val="sk-SK"/>
        </w:rPr>
      </w:pPr>
    </w:p>
    <w:p w14:paraId="068482C8" w14:textId="77777777" w:rsidR="00EF2C97" w:rsidRPr="00BF4A3A" w:rsidRDefault="00364DFF" w:rsidP="004C5C7A">
      <w:pPr>
        <w:pStyle w:val="Nadpis1"/>
        <w:spacing w:line="276" w:lineRule="auto"/>
        <w:ind w:right="2737"/>
        <w:jc w:val="center"/>
        <w:rPr>
          <w:rFonts w:asciiTheme="minorHAnsi" w:hAnsiTheme="minorHAnsi" w:cstheme="minorHAnsi"/>
          <w:b w:val="0"/>
          <w:bCs w:val="0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Čl. VII.</w:t>
      </w:r>
    </w:p>
    <w:p w14:paraId="2499E503" w14:textId="77777777" w:rsidR="00EF2C97" w:rsidRPr="00BF4A3A" w:rsidRDefault="003B1CD3" w:rsidP="004C5C7A">
      <w:pPr>
        <w:spacing w:line="276" w:lineRule="auto"/>
        <w:ind w:right="3"/>
        <w:jc w:val="center"/>
        <w:rPr>
          <w:rFonts w:eastAsia="Arial" w:cstheme="minorHAnsi"/>
          <w:sz w:val="20"/>
          <w:szCs w:val="20"/>
          <w:lang w:val="sk-SK"/>
        </w:rPr>
      </w:pPr>
      <w:r w:rsidRPr="00BF4A3A">
        <w:rPr>
          <w:rFonts w:cstheme="minorHAnsi"/>
          <w:b/>
          <w:sz w:val="20"/>
          <w:lang w:val="sk-SK"/>
        </w:rPr>
        <w:t>V</w:t>
      </w:r>
      <w:r w:rsidR="00364DFF" w:rsidRPr="00BF4A3A">
        <w:rPr>
          <w:rFonts w:cstheme="minorHAnsi"/>
          <w:b/>
          <w:sz w:val="20"/>
          <w:lang w:val="sk-SK"/>
        </w:rPr>
        <w:t>ýsledk</w:t>
      </w:r>
      <w:r w:rsidRPr="00BF4A3A">
        <w:rPr>
          <w:rFonts w:cstheme="minorHAnsi"/>
          <w:b/>
          <w:sz w:val="20"/>
          <w:lang w:val="sk-SK"/>
        </w:rPr>
        <w:t xml:space="preserve">y </w:t>
      </w:r>
      <w:r w:rsidR="00364DFF" w:rsidRPr="00BF4A3A">
        <w:rPr>
          <w:rFonts w:cstheme="minorHAnsi"/>
          <w:b/>
          <w:sz w:val="20"/>
          <w:lang w:val="sk-SK"/>
        </w:rPr>
        <w:t>prijímacieho konania</w:t>
      </w:r>
    </w:p>
    <w:p w14:paraId="3EF359F7" w14:textId="77777777" w:rsidR="00EF2C97" w:rsidRPr="00BF4A3A" w:rsidRDefault="00EF2C97" w:rsidP="004C5C7A">
      <w:pPr>
        <w:spacing w:before="1" w:line="276" w:lineRule="auto"/>
        <w:rPr>
          <w:rFonts w:eastAsia="Arial" w:cstheme="minorHAnsi"/>
          <w:b/>
          <w:bCs/>
          <w:sz w:val="20"/>
          <w:szCs w:val="20"/>
          <w:lang w:val="sk-SK"/>
        </w:rPr>
      </w:pPr>
    </w:p>
    <w:p w14:paraId="18CF2336" w14:textId="77777777" w:rsidR="00252F42" w:rsidRPr="00BF4A3A" w:rsidRDefault="003B1CD3" w:rsidP="004C5C7A">
      <w:pPr>
        <w:pStyle w:val="Zkladntext"/>
        <w:spacing w:line="276" w:lineRule="auto"/>
        <w:ind w:left="454" w:hanging="45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7.1</w:t>
      </w:r>
      <w:r w:rsidR="00252F42" w:rsidRPr="00BF4A3A">
        <w:rPr>
          <w:rFonts w:asciiTheme="minorHAnsi" w:hAnsiTheme="minorHAnsi" w:cstheme="minorHAnsi"/>
          <w:lang w:val="sk-SK"/>
        </w:rPr>
        <w:t>.</w:t>
      </w:r>
      <w:r w:rsidR="00252F42" w:rsidRPr="00BF4A3A">
        <w:rPr>
          <w:rFonts w:asciiTheme="minorHAnsi" w:hAnsiTheme="minorHAnsi" w:cstheme="minorHAnsi"/>
          <w:lang w:val="sk-SK"/>
        </w:rPr>
        <w:tab/>
        <w:t>Uchádzačom prijatých bez prijímacej skúšky riaditeľ školy odošle rozhodnutie o prijatí najneskôr do 7 dní pred termínom konania skúšky.</w:t>
      </w:r>
    </w:p>
    <w:p w14:paraId="5D869739" w14:textId="3058D7E5" w:rsidR="00252F42" w:rsidRPr="00BF4A3A" w:rsidRDefault="00252F42" w:rsidP="004C5C7A">
      <w:pPr>
        <w:pStyle w:val="Zkladntext"/>
        <w:spacing w:line="276" w:lineRule="auto"/>
        <w:ind w:left="454" w:hanging="45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7.2.</w:t>
      </w:r>
      <w:r w:rsidRPr="00BF4A3A">
        <w:rPr>
          <w:rFonts w:asciiTheme="minorHAnsi" w:hAnsiTheme="minorHAnsi" w:cstheme="minorHAnsi"/>
          <w:lang w:val="sk-SK"/>
        </w:rPr>
        <w:tab/>
        <w:t xml:space="preserve">Prijatí uchádzači </w:t>
      </w:r>
      <w:r w:rsidR="000B00B6" w:rsidRPr="00BF4A3A">
        <w:rPr>
          <w:rFonts w:asciiTheme="minorHAnsi" w:hAnsiTheme="minorHAnsi" w:cstheme="minorHAnsi"/>
          <w:lang w:val="sk-SK"/>
        </w:rPr>
        <w:t xml:space="preserve">písomne </w:t>
      </w:r>
      <w:r w:rsidRPr="00BF4A3A">
        <w:rPr>
          <w:rFonts w:asciiTheme="minorHAnsi" w:hAnsiTheme="minorHAnsi" w:cstheme="minorHAnsi"/>
          <w:lang w:val="sk-SK"/>
        </w:rPr>
        <w:t xml:space="preserve">potvrdia </w:t>
      </w:r>
      <w:r w:rsidR="00B14A06" w:rsidRPr="00BF4A3A">
        <w:rPr>
          <w:rFonts w:asciiTheme="minorHAnsi" w:hAnsiTheme="minorHAnsi" w:cstheme="minorHAnsi"/>
          <w:lang w:val="sk-SK"/>
        </w:rPr>
        <w:t xml:space="preserve">záväzný </w:t>
      </w:r>
      <w:r w:rsidRPr="00BF4A3A">
        <w:rPr>
          <w:rFonts w:asciiTheme="minorHAnsi" w:hAnsiTheme="minorHAnsi" w:cstheme="minorHAnsi"/>
          <w:lang w:val="sk-SK"/>
        </w:rPr>
        <w:t>nástup na školu</w:t>
      </w:r>
      <w:r w:rsidR="003B1CD3" w:rsidRPr="00BF4A3A">
        <w:rPr>
          <w:rFonts w:asciiTheme="minorHAnsi" w:hAnsiTheme="minorHAnsi" w:cstheme="minorHAnsi"/>
          <w:lang w:val="sk-SK"/>
        </w:rPr>
        <w:t xml:space="preserve"> </w:t>
      </w:r>
      <w:r w:rsidR="00B14A06" w:rsidRPr="00BF4A3A">
        <w:rPr>
          <w:rFonts w:asciiTheme="minorHAnsi" w:hAnsiTheme="minorHAnsi" w:cstheme="minorHAnsi"/>
          <w:lang w:val="sk-SK"/>
        </w:rPr>
        <w:t xml:space="preserve">do </w:t>
      </w:r>
      <w:r w:rsidR="00760169" w:rsidRPr="00BF4A3A">
        <w:rPr>
          <w:rFonts w:asciiTheme="minorHAnsi" w:hAnsiTheme="minorHAnsi" w:cstheme="minorHAnsi"/>
          <w:lang w:val="sk-SK"/>
        </w:rPr>
        <w:t>2</w:t>
      </w:r>
      <w:r w:rsidR="0045150C" w:rsidRPr="00BF4A3A">
        <w:rPr>
          <w:rFonts w:asciiTheme="minorHAnsi" w:hAnsiTheme="minorHAnsi" w:cstheme="minorHAnsi"/>
          <w:lang w:val="sk-SK"/>
        </w:rPr>
        <w:t>1</w:t>
      </w:r>
      <w:r w:rsidR="00712254" w:rsidRPr="00BF4A3A">
        <w:rPr>
          <w:rFonts w:asciiTheme="minorHAnsi" w:hAnsiTheme="minorHAnsi" w:cstheme="minorHAnsi"/>
          <w:lang w:val="sk-SK"/>
        </w:rPr>
        <w:t>. mája 202</w:t>
      </w:r>
      <w:r w:rsidR="0045150C" w:rsidRPr="00BF4A3A">
        <w:rPr>
          <w:rFonts w:asciiTheme="minorHAnsi" w:hAnsiTheme="minorHAnsi" w:cstheme="minorHAnsi"/>
          <w:lang w:val="sk-SK"/>
        </w:rPr>
        <w:t>5</w:t>
      </w:r>
      <w:r w:rsidR="00111C1D" w:rsidRPr="00BF4A3A">
        <w:rPr>
          <w:rFonts w:asciiTheme="minorHAnsi" w:hAnsiTheme="minorHAnsi" w:cstheme="minorHAnsi"/>
          <w:lang w:val="sk-SK"/>
        </w:rPr>
        <w:t xml:space="preserve"> (do 2</w:t>
      </w:r>
      <w:r w:rsidR="0045150C" w:rsidRPr="00BF4A3A">
        <w:rPr>
          <w:rFonts w:asciiTheme="minorHAnsi" w:hAnsiTheme="minorHAnsi" w:cstheme="minorHAnsi"/>
          <w:lang w:val="sk-SK"/>
        </w:rPr>
        <w:t>5</w:t>
      </w:r>
      <w:r w:rsidR="00111C1D" w:rsidRPr="00BF4A3A">
        <w:rPr>
          <w:rFonts w:asciiTheme="minorHAnsi" w:hAnsiTheme="minorHAnsi" w:cstheme="minorHAnsi"/>
          <w:lang w:val="sk-SK"/>
        </w:rPr>
        <w:t>. júna 202</w:t>
      </w:r>
      <w:r w:rsidR="0045150C" w:rsidRPr="00BF4A3A">
        <w:rPr>
          <w:rFonts w:asciiTheme="minorHAnsi" w:hAnsiTheme="minorHAnsi" w:cstheme="minorHAnsi"/>
          <w:lang w:val="sk-SK"/>
        </w:rPr>
        <w:t>5</w:t>
      </w:r>
      <w:r w:rsidR="00111C1D" w:rsidRPr="00BF4A3A">
        <w:rPr>
          <w:rFonts w:asciiTheme="minorHAnsi" w:hAnsiTheme="minorHAnsi" w:cstheme="minorHAnsi"/>
          <w:lang w:val="sk-SK"/>
        </w:rPr>
        <w:t xml:space="preserve"> v </w:t>
      </w:r>
      <w:r w:rsidR="0011747A" w:rsidRPr="00BF4A3A">
        <w:rPr>
          <w:rFonts w:asciiTheme="minorHAnsi" w:hAnsiTheme="minorHAnsi" w:cstheme="minorHAnsi"/>
          <w:lang w:val="sk-SK"/>
        </w:rPr>
        <w:t>2</w:t>
      </w:r>
      <w:r w:rsidR="00111C1D" w:rsidRPr="00BF4A3A">
        <w:rPr>
          <w:rFonts w:asciiTheme="minorHAnsi" w:hAnsiTheme="minorHAnsi" w:cstheme="minorHAnsi"/>
          <w:lang w:val="sk-SK"/>
        </w:rPr>
        <w:t xml:space="preserve">. </w:t>
      </w:r>
      <w:r w:rsidR="00BF4A3A" w:rsidRPr="00BF4A3A">
        <w:rPr>
          <w:rFonts w:asciiTheme="minorHAnsi" w:hAnsiTheme="minorHAnsi" w:cstheme="minorHAnsi"/>
          <w:lang w:val="sk-SK"/>
        </w:rPr>
        <w:t>kole</w:t>
      </w:r>
      <w:r w:rsidR="00111C1D" w:rsidRPr="00BF4A3A">
        <w:rPr>
          <w:rFonts w:asciiTheme="minorHAnsi" w:hAnsiTheme="minorHAnsi" w:cstheme="minorHAnsi"/>
          <w:lang w:val="sk-SK"/>
        </w:rPr>
        <w:t>)</w:t>
      </w:r>
      <w:r w:rsidRPr="00BF4A3A">
        <w:rPr>
          <w:rFonts w:asciiTheme="minorHAnsi" w:hAnsiTheme="minorHAnsi" w:cstheme="minorHAnsi"/>
          <w:lang w:val="sk-SK"/>
        </w:rPr>
        <w:t xml:space="preserve">, čím rozhodnutia o prijatí na ostatné školy strácajú platnosť. </w:t>
      </w:r>
    </w:p>
    <w:p w14:paraId="0F643FED" w14:textId="77777777" w:rsidR="00252F42" w:rsidRPr="00BF4A3A" w:rsidRDefault="00B14A06" w:rsidP="004C5C7A">
      <w:pPr>
        <w:pStyle w:val="Zkladntext"/>
        <w:spacing w:line="276" w:lineRule="auto"/>
        <w:ind w:left="454" w:hanging="454"/>
        <w:jc w:val="both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7.3.</w:t>
      </w:r>
      <w:r w:rsidRPr="00BF4A3A">
        <w:rPr>
          <w:rFonts w:asciiTheme="minorHAnsi" w:hAnsiTheme="minorHAnsi" w:cstheme="minorHAnsi"/>
          <w:lang w:val="sk-SK"/>
        </w:rPr>
        <w:tab/>
        <w:t>Neprijatí uchádzači môžu podať odvolanie voči rozhodnutiu riaditeľa školy o neprijatí do 5 dní od doručenia rozhod</w:t>
      </w:r>
      <w:r w:rsidR="003239B9" w:rsidRPr="00BF4A3A">
        <w:rPr>
          <w:rFonts w:asciiTheme="minorHAnsi" w:hAnsiTheme="minorHAnsi" w:cstheme="minorHAnsi"/>
          <w:lang w:val="sk-SK"/>
        </w:rPr>
        <w:t>nutia</w:t>
      </w:r>
      <w:r w:rsidRPr="00BF4A3A">
        <w:rPr>
          <w:rFonts w:asciiTheme="minorHAnsi" w:hAnsiTheme="minorHAnsi" w:cstheme="minorHAnsi"/>
          <w:lang w:val="sk-SK"/>
        </w:rPr>
        <w:t xml:space="preserve"> prostredníctvom e-mailu.</w:t>
      </w:r>
    </w:p>
    <w:p w14:paraId="13F50EE3" w14:textId="77777777" w:rsidR="00252F42" w:rsidRPr="00BF4A3A" w:rsidRDefault="00252F42" w:rsidP="004C5C7A">
      <w:pPr>
        <w:pStyle w:val="Zkladntext"/>
        <w:spacing w:line="276" w:lineRule="auto"/>
        <w:ind w:left="454" w:hanging="454"/>
        <w:jc w:val="both"/>
        <w:rPr>
          <w:rFonts w:asciiTheme="minorHAnsi" w:hAnsiTheme="minorHAnsi" w:cstheme="minorHAnsi"/>
          <w:lang w:val="sk-SK"/>
        </w:rPr>
      </w:pPr>
    </w:p>
    <w:p w14:paraId="3B48DF40" w14:textId="77777777" w:rsidR="00F9628C" w:rsidRPr="00BF4A3A" w:rsidRDefault="00F9628C" w:rsidP="004C5C7A">
      <w:pPr>
        <w:pStyle w:val="Zkladntext"/>
        <w:spacing w:line="276" w:lineRule="auto"/>
        <w:ind w:left="454" w:hanging="454"/>
        <w:jc w:val="both"/>
        <w:rPr>
          <w:rFonts w:asciiTheme="minorHAnsi" w:hAnsiTheme="minorHAnsi" w:cstheme="minorHAnsi"/>
          <w:lang w:val="sk-SK"/>
        </w:rPr>
      </w:pPr>
    </w:p>
    <w:p w14:paraId="75A96A58" w14:textId="2DBF91FD" w:rsidR="00EF2C97" w:rsidRPr="00BF4A3A" w:rsidRDefault="00135B8B" w:rsidP="004C5C7A">
      <w:pPr>
        <w:pStyle w:val="Zkladntext"/>
        <w:spacing w:line="276" w:lineRule="auto"/>
        <w:ind w:left="0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 xml:space="preserve">Bratislava, </w:t>
      </w:r>
      <w:r w:rsidR="00BF4A3A" w:rsidRPr="00BF4A3A">
        <w:rPr>
          <w:rFonts w:asciiTheme="minorHAnsi" w:hAnsiTheme="minorHAnsi" w:cstheme="minorHAnsi"/>
          <w:lang w:val="sk-SK"/>
        </w:rPr>
        <w:t>30</w:t>
      </w:r>
      <w:r w:rsidR="00712254" w:rsidRPr="00BF4A3A">
        <w:rPr>
          <w:rFonts w:asciiTheme="minorHAnsi" w:hAnsiTheme="minorHAnsi" w:cstheme="minorHAnsi"/>
          <w:lang w:val="sk-SK"/>
        </w:rPr>
        <w:t xml:space="preserve">. </w:t>
      </w:r>
      <w:r w:rsidR="00BF4A3A" w:rsidRPr="00BF4A3A">
        <w:rPr>
          <w:rFonts w:asciiTheme="minorHAnsi" w:hAnsiTheme="minorHAnsi" w:cstheme="minorHAnsi"/>
          <w:lang w:val="sk-SK"/>
        </w:rPr>
        <w:t>mája</w:t>
      </w:r>
      <w:r w:rsidR="00712254" w:rsidRPr="00BF4A3A">
        <w:rPr>
          <w:rFonts w:asciiTheme="minorHAnsi" w:hAnsiTheme="minorHAnsi" w:cstheme="minorHAnsi"/>
          <w:lang w:val="sk-SK"/>
        </w:rPr>
        <w:t xml:space="preserve"> 202</w:t>
      </w:r>
      <w:r w:rsidR="00BF4A3A" w:rsidRPr="00BF4A3A">
        <w:rPr>
          <w:rFonts w:asciiTheme="minorHAnsi" w:hAnsiTheme="minorHAnsi" w:cstheme="minorHAnsi"/>
          <w:lang w:val="sk-SK"/>
        </w:rPr>
        <w:t>4</w:t>
      </w:r>
    </w:p>
    <w:p w14:paraId="7F61B8D6" w14:textId="1DDA5742" w:rsidR="00EF2C97" w:rsidRPr="00BF4A3A" w:rsidRDefault="00EF2C97" w:rsidP="004C5C7A">
      <w:pPr>
        <w:spacing w:line="276" w:lineRule="auto"/>
        <w:rPr>
          <w:rFonts w:eastAsia="Arial" w:cstheme="minorHAnsi"/>
          <w:sz w:val="20"/>
          <w:szCs w:val="20"/>
          <w:lang w:val="sk-SK"/>
        </w:rPr>
      </w:pPr>
    </w:p>
    <w:p w14:paraId="62FCE825" w14:textId="785B91A7" w:rsidR="00EF2C97" w:rsidRPr="00BF4A3A" w:rsidRDefault="00BF4A3A" w:rsidP="004C5C7A">
      <w:pPr>
        <w:spacing w:before="11" w:line="276" w:lineRule="auto"/>
        <w:rPr>
          <w:rFonts w:eastAsia="Arial" w:cstheme="minorHAnsi"/>
          <w:sz w:val="19"/>
          <w:szCs w:val="19"/>
          <w:lang w:val="sk-SK"/>
        </w:rPr>
      </w:pPr>
      <w:r w:rsidRPr="00BF4A3A">
        <w:rPr>
          <w:rFonts w:cstheme="minorHAnsi"/>
          <w:noProof/>
          <w:lang w:val="sk-SK" w:eastAsia="sk-SK"/>
        </w:rPr>
        <w:drawing>
          <wp:anchor distT="0" distB="0" distL="114300" distR="114300" simplePos="0" relativeHeight="251657728" behindDoc="0" locked="0" layoutInCell="1" allowOverlap="1" wp14:anchorId="31735649" wp14:editId="7E1E8C32">
            <wp:simplePos x="0" y="0"/>
            <wp:positionH relativeFrom="margin">
              <wp:posOffset>2884170</wp:posOffset>
            </wp:positionH>
            <wp:positionV relativeFrom="paragraph">
              <wp:posOffset>173990</wp:posOffset>
            </wp:positionV>
            <wp:extent cx="3228975" cy="1943100"/>
            <wp:effectExtent l="0" t="0" r="9525" b="0"/>
            <wp:wrapNone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62BDC4" w14:textId="5D03DDA9" w:rsidR="00261758" w:rsidRPr="00BF4A3A" w:rsidRDefault="00364DFF" w:rsidP="004C5C7A">
      <w:pPr>
        <w:pStyle w:val="Zkladntext"/>
        <w:spacing w:line="276" w:lineRule="auto"/>
        <w:ind w:left="0" w:right="6240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 xml:space="preserve">Stredná odborná škola polygrafická </w:t>
      </w:r>
    </w:p>
    <w:p w14:paraId="3616D861" w14:textId="77777777" w:rsidR="00261758" w:rsidRPr="00BF4A3A" w:rsidRDefault="00364DFF" w:rsidP="004C5C7A">
      <w:pPr>
        <w:pStyle w:val="Zkladntext"/>
        <w:spacing w:line="276" w:lineRule="auto"/>
        <w:ind w:left="0" w:right="6240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 xml:space="preserve">Račianska 190, </w:t>
      </w:r>
    </w:p>
    <w:p w14:paraId="2577C25A" w14:textId="77777777" w:rsidR="00EF2C97" w:rsidRPr="00BF4A3A" w:rsidRDefault="00364DFF" w:rsidP="004C5C7A">
      <w:pPr>
        <w:pStyle w:val="Zkladntext"/>
        <w:spacing w:line="276" w:lineRule="auto"/>
        <w:ind w:left="0" w:right="6240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835 26 Bratislava</w:t>
      </w:r>
    </w:p>
    <w:p w14:paraId="7E67CA9D" w14:textId="77777777" w:rsidR="00EF2C97" w:rsidRPr="00BF4A3A" w:rsidRDefault="003B1CD3" w:rsidP="004C5C7A">
      <w:pPr>
        <w:pStyle w:val="Zkladntext"/>
        <w:spacing w:line="276" w:lineRule="auto"/>
        <w:ind w:left="0" w:right="6240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Te</w:t>
      </w:r>
      <w:r w:rsidR="00DB6A08" w:rsidRPr="00BF4A3A">
        <w:rPr>
          <w:rFonts w:asciiTheme="minorHAnsi" w:hAnsiTheme="minorHAnsi" w:cstheme="minorHAnsi"/>
          <w:lang w:val="sk-SK"/>
        </w:rPr>
        <w:t>l</w:t>
      </w:r>
      <w:r w:rsidR="00364DFF" w:rsidRPr="00BF4A3A">
        <w:rPr>
          <w:rFonts w:asciiTheme="minorHAnsi" w:hAnsiTheme="minorHAnsi" w:cstheme="minorHAnsi"/>
          <w:lang w:val="sk-SK"/>
        </w:rPr>
        <w:t>.: 02/49 20 92 20</w:t>
      </w:r>
    </w:p>
    <w:p w14:paraId="6ED4D3A8" w14:textId="77777777" w:rsidR="00EF2C97" w:rsidRPr="00BF4A3A" w:rsidRDefault="00364DFF" w:rsidP="004C5C7A">
      <w:pPr>
        <w:pStyle w:val="Zkladntext"/>
        <w:spacing w:line="276" w:lineRule="auto"/>
        <w:ind w:left="0" w:right="6240"/>
        <w:rPr>
          <w:rFonts w:asciiTheme="minorHAnsi" w:hAnsiTheme="minorHAnsi" w:cstheme="minorHAnsi"/>
          <w:lang w:val="sk-SK"/>
        </w:rPr>
      </w:pPr>
      <w:hyperlink r:id="rId12">
        <w:r w:rsidRPr="00BF4A3A">
          <w:rPr>
            <w:rFonts w:asciiTheme="minorHAnsi" w:hAnsiTheme="minorHAnsi" w:cstheme="minorHAnsi"/>
            <w:lang w:val="sk-SK"/>
          </w:rPr>
          <w:t>skola@polygraficka.sk</w:t>
        </w:r>
      </w:hyperlink>
      <w:r w:rsidR="00712254" w:rsidRPr="00BF4A3A">
        <w:rPr>
          <w:rFonts w:asciiTheme="minorHAnsi" w:hAnsiTheme="minorHAnsi" w:cstheme="minorHAnsi"/>
          <w:lang w:val="sk-SK"/>
        </w:rPr>
        <w:t xml:space="preserve"> </w:t>
      </w:r>
    </w:p>
    <w:p w14:paraId="75C8C026" w14:textId="77777777" w:rsidR="00EF2C97" w:rsidRPr="00BF4A3A" w:rsidRDefault="00EF2C97" w:rsidP="004C5C7A">
      <w:pPr>
        <w:spacing w:line="276" w:lineRule="auto"/>
        <w:rPr>
          <w:rFonts w:eastAsia="Arial" w:cstheme="minorHAnsi"/>
          <w:sz w:val="20"/>
          <w:szCs w:val="20"/>
          <w:lang w:val="sk-SK"/>
        </w:rPr>
      </w:pPr>
    </w:p>
    <w:p w14:paraId="31807634" w14:textId="77777777" w:rsidR="00EF2C97" w:rsidRPr="00BF4A3A" w:rsidRDefault="00EF2C97" w:rsidP="004C5C7A">
      <w:pPr>
        <w:spacing w:line="276" w:lineRule="auto"/>
        <w:rPr>
          <w:rFonts w:eastAsia="Arial" w:cstheme="minorHAnsi"/>
          <w:sz w:val="20"/>
          <w:szCs w:val="20"/>
          <w:lang w:val="sk-SK"/>
        </w:rPr>
      </w:pPr>
    </w:p>
    <w:p w14:paraId="5EA48366" w14:textId="77777777" w:rsidR="00BF4A3A" w:rsidRDefault="00BF4A3A" w:rsidP="004C5C7A">
      <w:pPr>
        <w:spacing w:line="276" w:lineRule="auto"/>
        <w:rPr>
          <w:rFonts w:eastAsia="Arial" w:cstheme="minorHAnsi"/>
          <w:sz w:val="20"/>
          <w:szCs w:val="20"/>
          <w:lang w:val="sk-SK"/>
        </w:rPr>
      </w:pPr>
    </w:p>
    <w:p w14:paraId="063EB3EB" w14:textId="77777777" w:rsidR="00697E9F" w:rsidRPr="00BF4A3A" w:rsidRDefault="00697E9F" w:rsidP="004C5C7A">
      <w:pPr>
        <w:spacing w:line="276" w:lineRule="auto"/>
        <w:rPr>
          <w:rFonts w:eastAsia="Arial" w:cstheme="minorHAnsi"/>
          <w:sz w:val="20"/>
          <w:szCs w:val="20"/>
          <w:lang w:val="sk-SK"/>
        </w:rPr>
      </w:pPr>
    </w:p>
    <w:p w14:paraId="2843813C" w14:textId="77777777" w:rsidR="00EF2C97" w:rsidRPr="00BF4A3A" w:rsidRDefault="00EF2C97" w:rsidP="004C5C7A">
      <w:pPr>
        <w:spacing w:before="11" w:line="276" w:lineRule="auto"/>
        <w:rPr>
          <w:rFonts w:eastAsia="Arial" w:cstheme="minorHAnsi"/>
          <w:sz w:val="19"/>
          <w:szCs w:val="19"/>
          <w:lang w:val="sk-SK"/>
        </w:rPr>
      </w:pPr>
    </w:p>
    <w:p w14:paraId="40C19431" w14:textId="77777777" w:rsidR="00261758" w:rsidRPr="00BF4A3A" w:rsidRDefault="00364DFF" w:rsidP="004C5C7A">
      <w:pPr>
        <w:pStyle w:val="Zkladntext"/>
        <w:spacing w:line="276" w:lineRule="auto"/>
        <w:ind w:left="0" w:right="7090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Ing. Roman Šíp,</w:t>
      </w:r>
      <w:r w:rsidR="00A95F1F" w:rsidRPr="00BF4A3A">
        <w:rPr>
          <w:rFonts w:asciiTheme="minorHAnsi" w:hAnsiTheme="minorHAnsi" w:cstheme="minorHAnsi"/>
          <w:lang w:val="sk-SK"/>
        </w:rPr>
        <w:t xml:space="preserve"> PhD.</w:t>
      </w:r>
      <w:r w:rsidRPr="00BF4A3A">
        <w:rPr>
          <w:rFonts w:asciiTheme="minorHAnsi" w:hAnsiTheme="minorHAnsi" w:cstheme="minorHAnsi"/>
          <w:lang w:val="sk-SK"/>
        </w:rPr>
        <w:t xml:space="preserve"> v. r. </w:t>
      </w:r>
    </w:p>
    <w:p w14:paraId="5D5EFAE2" w14:textId="77777777" w:rsidR="00EF2C97" w:rsidRPr="00BF4A3A" w:rsidRDefault="00364DFF" w:rsidP="004C5C7A">
      <w:pPr>
        <w:pStyle w:val="Zkladntext"/>
        <w:spacing w:line="276" w:lineRule="auto"/>
        <w:ind w:left="0" w:right="7090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riaditeľ školy</w:t>
      </w:r>
    </w:p>
    <w:p w14:paraId="1FCB9D33" w14:textId="77777777" w:rsidR="00EF2C97" w:rsidRPr="00BF4A3A" w:rsidRDefault="00EF2C97" w:rsidP="004C5C7A">
      <w:pPr>
        <w:spacing w:line="276" w:lineRule="auto"/>
        <w:ind w:right="7090"/>
        <w:rPr>
          <w:rFonts w:eastAsia="Arial" w:cstheme="minorHAnsi"/>
          <w:sz w:val="20"/>
          <w:szCs w:val="20"/>
          <w:lang w:val="sk-SK"/>
        </w:rPr>
      </w:pPr>
    </w:p>
    <w:p w14:paraId="615A72FC" w14:textId="77777777" w:rsidR="00EF2C97" w:rsidRPr="00BF4A3A" w:rsidRDefault="00EF2C97" w:rsidP="004C5C7A">
      <w:pPr>
        <w:spacing w:before="10" w:line="276" w:lineRule="auto"/>
        <w:ind w:right="7090"/>
        <w:rPr>
          <w:rFonts w:eastAsia="Arial" w:cstheme="minorHAnsi"/>
          <w:sz w:val="19"/>
          <w:szCs w:val="19"/>
          <w:lang w:val="sk-SK"/>
        </w:rPr>
      </w:pPr>
    </w:p>
    <w:p w14:paraId="25017916" w14:textId="77777777" w:rsidR="00BF4A3A" w:rsidRDefault="00BF4A3A" w:rsidP="004C5C7A">
      <w:pPr>
        <w:spacing w:before="10" w:line="276" w:lineRule="auto"/>
        <w:ind w:right="7090"/>
        <w:rPr>
          <w:rFonts w:eastAsia="Arial" w:cstheme="minorHAnsi"/>
          <w:sz w:val="19"/>
          <w:szCs w:val="19"/>
          <w:lang w:val="sk-SK"/>
        </w:rPr>
      </w:pPr>
    </w:p>
    <w:p w14:paraId="352C7EA0" w14:textId="77777777" w:rsidR="00697E9F" w:rsidRPr="00BF4A3A" w:rsidRDefault="00697E9F" w:rsidP="004C5C7A">
      <w:pPr>
        <w:spacing w:before="10" w:line="276" w:lineRule="auto"/>
        <w:ind w:right="7090"/>
        <w:rPr>
          <w:rFonts w:eastAsia="Arial" w:cstheme="minorHAnsi"/>
          <w:sz w:val="19"/>
          <w:szCs w:val="19"/>
          <w:lang w:val="sk-SK"/>
        </w:rPr>
      </w:pPr>
    </w:p>
    <w:p w14:paraId="65FA15FF" w14:textId="77777777" w:rsidR="0009591E" w:rsidRPr="00BF4A3A" w:rsidRDefault="0009591E" w:rsidP="004C5C7A">
      <w:pPr>
        <w:spacing w:before="10" w:line="276" w:lineRule="auto"/>
        <w:ind w:right="7090"/>
        <w:rPr>
          <w:rFonts w:eastAsia="Arial" w:cstheme="minorHAnsi"/>
          <w:sz w:val="19"/>
          <w:szCs w:val="19"/>
          <w:lang w:val="sk-SK"/>
        </w:rPr>
      </w:pPr>
    </w:p>
    <w:p w14:paraId="462AB96B" w14:textId="77777777" w:rsidR="00261758" w:rsidRPr="00BF4A3A" w:rsidRDefault="00364DFF" w:rsidP="004C5C7A">
      <w:pPr>
        <w:pStyle w:val="Zkladntext"/>
        <w:spacing w:line="276" w:lineRule="auto"/>
        <w:ind w:left="0" w:right="7090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 xml:space="preserve">Ing. Judita Földesová, v. r. </w:t>
      </w:r>
    </w:p>
    <w:p w14:paraId="70181948" w14:textId="30989F90" w:rsidR="00A175F2" w:rsidRPr="00BF4A3A" w:rsidRDefault="00364DFF" w:rsidP="00697E9F">
      <w:pPr>
        <w:pStyle w:val="Zkladntext"/>
        <w:spacing w:line="276" w:lineRule="auto"/>
        <w:ind w:left="0" w:right="6807"/>
        <w:rPr>
          <w:rFonts w:asciiTheme="minorHAnsi" w:hAnsiTheme="minorHAnsi" w:cstheme="minorHAnsi"/>
          <w:lang w:val="sk-SK"/>
        </w:rPr>
      </w:pPr>
      <w:r w:rsidRPr="00BF4A3A">
        <w:rPr>
          <w:rFonts w:asciiTheme="minorHAnsi" w:hAnsiTheme="minorHAnsi" w:cstheme="minorHAnsi"/>
          <w:lang w:val="sk-SK"/>
        </w:rPr>
        <w:t>predsed</w:t>
      </w:r>
      <w:r w:rsidR="00697E9F">
        <w:rPr>
          <w:rFonts w:asciiTheme="minorHAnsi" w:hAnsiTheme="minorHAnsi" w:cstheme="minorHAnsi"/>
          <w:lang w:val="sk-SK"/>
        </w:rPr>
        <w:t>níčka</w:t>
      </w:r>
      <w:r w:rsidRPr="00BF4A3A">
        <w:rPr>
          <w:rFonts w:asciiTheme="minorHAnsi" w:hAnsiTheme="minorHAnsi" w:cstheme="minorHAnsi"/>
          <w:lang w:val="sk-SK"/>
        </w:rPr>
        <w:t xml:space="preserve"> prijímacej ko</w:t>
      </w:r>
      <w:r w:rsidR="00697E9F">
        <w:rPr>
          <w:rFonts w:asciiTheme="minorHAnsi" w:hAnsiTheme="minorHAnsi" w:cstheme="minorHAnsi"/>
          <w:lang w:val="sk-SK"/>
        </w:rPr>
        <w:t>mi</w:t>
      </w:r>
      <w:r w:rsidRPr="00BF4A3A">
        <w:rPr>
          <w:rFonts w:asciiTheme="minorHAnsi" w:hAnsiTheme="minorHAnsi" w:cstheme="minorHAnsi"/>
          <w:lang w:val="sk-SK"/>
        </w:rPr>
        <w:t>sie</w:t>
      </w:r>
    </w:p>
    <w:sectPr w:rsidR="00A175F2" w:rsidRPr="00BF4A3A" w:rsidSect="00165FD9">
      <w:footerReference w:type="default" r:id="rId13"/>
      <w:pgSz w:w="11910" w:h="16850"/>
      <w:pgMar w:top="833" w:right="1134" w:bottom="1134" w:left="1134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36804" w14:textId="77777777" w:rsidR="00FE7549" w:rsidRDefault="00FE7549">
      <w:r>
        <w:separator/>
      </w:r>
    </w:p>
  </w:endnote>
  <w:endnote w:type="continuationSeparator" w:id="0">
    <w:p w14:paraId="6461A79A" w14:textId="77777777" w:rsidR="00FE7549" w:rsidRDefault="00FE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0EFFC" w14:textId="77777777" w:rsidR="00EF2C97" w:rsidRDefault="003A15D2">
    <w:pPr>
      <w:spacing w:line="14" w:lineRule="auto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E81E28" wp14:editId="70D9DF69">
              <wp:simplePos x="0" y="0"/>
              <wp:positionH relativeFrom="page">
                <wp:posOffset>3766820</wp:posOffset>
              </wp:positionH>
              <wp:positionV relativeFrom="page">
                <wp:posOffset>10097770</wp:posOffset>
              </wp:positionV>
              <wp:extent cx="10033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CBB26" w14:textId="77777777" w:rsidR="00EF2C97" w:rsidRDefault="00797365">
                          <w:pPr>
                            <w:spacing w:before="1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64DFF">
                            <w:rPr>
                              <w:rFonts w:ascii="Arial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2254">
                            <w:rPr>
                              <w:rFonts w:ascii="Arial"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81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6pt;margin-top:795.1pt;width:7.9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" filled="f" stroked="f">
              <v:textbox inset="0,0,0,0">
                <w:txbxContent>
                  <w:p w14:paraId="715CBB26" w14:textId="77777777" w:rsidR="00EF2C97" w:rsidRDefault="00797365">
                    <w:pPr>
                      <w:spacing w:before="1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64DFF">
                      <w:rPr>
                        <w:rFonts w:ascii="Arial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2254">
                      <w:rPr>
                        <w:rFonts w:ascii="Arial"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8045" w14:textId="77777777" w:rsidR="00FE7549" w:rsidRDefault="00FE7549">
      <w:r>
        <w:separator/>
      </w:r>
    </w:p>
  </w:footnote>
  <w:footnote w:type="continuationSeparator" w:id="0">
    <w:p w14:paraId="0A3E8B21" w14:textId="77777777" w:rsidR="00FE7549" w:rsidRDefault="00FE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7B73"/>
    <w:multiLevelType w:val="hybridMultilevel"/>
    <w:tmpl w:val="640EDAD8"/>
    <w:lvl w:ilvl="0" w:tplc="1ADEFE12">
      <w:start w:val="1"/>
      <w:numFmt w:val="decimal"/>
      <w:lvlText w:val="%1."/>
      <w:lvlJc w:val="left"/>
      <w:pPr>
        <w:ind w:left="535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D469F78">
      <w:start w:val="1"/>
      <w:numFmt w:val="bullet"/>
      <w:lvlText w:val="•"/>
      <w:lvlJc w:val="left"/>
      <w:pPr>
        <w:ind w:left="1568" w:hanging="428"/>
      </w:pPr>
      <w:rPr>
        <w:rFonts w:hint="default"/>
      </w:rPr>
    </w:lvl>
    <w:lvl w:ilvl="2" w:tplc="5386A3C6">
      <w:start w:val="1"/>
      <w:numFmt w:val="bullet"/>
      <w:lvlText w:val="•"/>
      <w:lvlJc w:val="left"/>
      <w:pPr>
        <w:ind w:left="2601" w:hanging="428"/>
      </w:pPr>
      <w:rPr>
        <w:rFonts w:hint="default"/>
      </w:rPr>
    </w:lvl>
    <w:lvl w:ilvl="3" w:tplc="8ABA6A64">
      <w:start w:val="1"/>
      <w:numFmt w:val="bullet"/>
      <w:lvlText w:val="•"/>
      <w:lvlJc w:val="left"/>
      <w:pPr>
        <w:ind w:left="3634" w:hanging="428"/>
      </w:pPr>
      <w:rPr>
        <w:rFonts w:hint="default"/>
      </w:rPr>
    </w:lvl>
    <w:lvl w:ilvl="4" w:tplc="FC4EFF26">
      <w:start w:val="1"/>
      <w:numFmt w:val="bullet"/>
      <w:lvlText w:val="•"/>
      <w:lvlJc w:val="left"/>
      <w:pPr>
        <w:ind w:left="4667" w:hanging="428"/>
      </w:pPr>
      <w:rPr>
        <w:rFonts w:hint="default"/>
      </w:rPr>
    </w:lvl>
    <w:lvl w:ilvl="5" w:tplc="1DDCC2F6">
      <w:start w:val="1"/>
      <w:numFmt w:val="bullet"/>
      <w:lvlText w:val="•"/>
      <w:lvlJc w:val="left"/>
      <w:pPr>
        <w:ind w:left="5700" w:hanging="428"/>
      </w:pPr>
      <w:rPr>
        <w:rFonts w:hint="default"/>
      </w:rPr>
    </w:lvl>
    <w:lvl w:ilvl="6" w:tplc="09F41E48">
      <w:start w:val="1"/>
      <w:numFmt w:val="bullet"/>
      <w:lvlText w:val="•"/>
      <w:lvlJc w:val="left"/>
      <w:pPr>
        <w:ind w:left="6733" w:hanging="428"/>
      </w:pPr>
      <w:rPr>
        <w:rFonts w:hint="default"/>
      </w:rPr>
    </w:lvl>
    <w:lvl w:ilvl="7" w:tplc="11541502">
      <w:start w:val="1"/>
      <w:numFmt w:val="bullet"/>
      <w:lvlText w:val="•"/>
      <w:lvlJc w:val="left"/>
      <w:pPr>
        <w:ind w:left="7767" w:hanging="428"/>
      </w:pPr>
      <w:rPr>
        <w:rFonts w:hint="default"/>
      </w:rPr>
    </w:lvl>
    <w:lvl w:ilvl="8" w:tplc="5A40E300">
      <w:start w:val="1"/>
      <w:numFmt w:val="bullet"/>
      <w:lvlText w:val="•"/>
      <w:lvlJc w:val="left"/>
      <w:pPr>
        <w:ind w:left="8800" w:hanging="428"/>
      </w:pPr>
      <w:rPr>
        <w:rFonts w:hint="default"/>
      </w:rPr>
    </w:lvl>
  </w:abstractNum>
  <w:abstractNum w:abstractNumId="1" w15:restartNumberingAfterBreak="0">
    <w:nsid w:val="346826A5"/>
    <w:multiLevelType w:val="multilevel"/>
    <w:tmpl w:val="052EFD44"/>
    <w:lvl w:ilvl="0">
      <w:start w:val="1"/>
      <w:numFmt w:val="decimal"/>
      <w:lvlText w:val="%1."/>
      <w:lvlJc w:val="left"/>
      <w:pPr>
        <w:ind w:left="328"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8" w:hanging="389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99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0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1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2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3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3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4" w:hanging="389"/>
      </w:pPr>
      <w:rPr>
        <w:rFonts w:hint="default"/>
      </w:rPr>
    </w:lvl>
  </w:abstractNum>
  <w:abstractNum w:abstractNumId="2" w15:restartNumberingAfterBreak="0">
    <w:nsid w:val="5C8A645E"/>
    <w:multiLevelType w:val="multilevel"/>
    <w:tmpl w:val="604A83EA"/>
    <w:lvl w:ilvl="0">
      <w:start w:val="5"/>
      <w:numFmt w:val="decimal"/>
      <w:lvlText w:val="%1"/>
      <w:lvlJc w:val="left"/>
      <w:pPr>
        <w:ind w:left="108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41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"/>
      <w:lvlJc w:val="left"/>
      <w:pPr>
        <w:ind w:left="1538" w:hanging="360"/>
      </w:pPr>
      <w:rPr>
        <w:rFonts w:ascii="Symbol" w:hAnsi="Symbol" w:hint="default"/>
        <w:i w:val="0"/>
        <w:iCs w:val="0"/>
        <w:w w:val="105"/>
        <w:sz w:val="20"/>
        <w:szCs w:val="20"/>
      </w:rPr>
    </w:lvl>
    <w:lvl w:ilvl="3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4" w:hanging="360"/>
      </w:pPr>
      <w:rPr>
        <w:rFonts w:hint="default"/>
      </w:rPr>
    </w:lvl>
  </w:abstractNum>
  <w:abstractNum w:abstractNumId="3" w15:restartNumberingAfterBreak="0">
    <w:nsid w:val="75947DB7"/>
    <w:multiLevelType w:val="multilevel"/>
    <w:tmpl w:val="B3289244"/>
    <w:lvl w:ilvl="0">
      <w:start w:val="1"/>
      <w:numFmt w:val="decimal"/>
      <w:lvlText w:val="%1."/>
      <w:lvlJc w:val="left"/>
      <w:pPr>
        <w:ind w:left="328"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8" w:hanging="51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99" w:hanging="5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0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1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2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3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3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4" w:hanging="516"/>
      </w:pPr>
      <w:rPr>
        <w:rFonts w:hint="default"/>
      </w:rPr>
    </w:lvl>
  </w:abstractNum>
  <w:abstractNum w:abstractNumId="4" w15:restartNumberingAfterBreak="0">
    <w:nsid w:val="7B7A5A87"/>
    <w:multiLevelType w:val="hybridMultilevel"/>
    <w:tmpl w:val="690C5004"/>
    <w:lvl w:ilvl="0" w:tplc="3DE6FB00">
      <w:start w:val="1"/>
      <w:numFmt w:val="lowerLetter"/>
      <w:lvlText w:val="%1)"/>
      <w:lvlJc w:val="left"/>
      <w:pPr>
        <w:ind w:left="108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27A2442">
      <w:start w:val="1"/>
      <w:numFmt w:val="bullet"/>
      <w:lvlText w:val=""/>
      <w:lvlJc w:val="left"/>
      <w:pPr>
        <w:ind w:left="1188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837211E4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9EE68A36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DFA448AA">
      <w:start w:val="1"/>
      <w:numFmt w:val="bullet"/>
      <w:lvlText w:val="•"/>
      <w:lvlJc w:val="left"/>
      <w:pPr>
        <w:ind w:left="4401" w:hanging="360"/>
      </w:pPr>
      <w:rPr>
        <w:rFonts w:hint="default"/>
      </w:rPr>
    </w:lvl>
    <w:lvl w:ilvl="5" w:tplc="F1ECA5A2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DD94FA38">
      <w:start w:val="1"/>
      <w:numFmt w:val="bullet"/>
      <w:lvlText w:val="•"/>
      <w:lvlJc w:val="left"/>
      <w:pPr>
        <w:ind w:left="6542" w:hanging="360"/>
      </w:pPr>
      <w:rPr>
        <w:rFonts w:hint="default"/>
      </w:rPr>
    </w:lvl>
    <w:lvl w:ilvl="7" w:tplc="D422B832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  <w:lvl w:ilvl="8" w:tplc="D26CF430">
      <w:start w:val="1"/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5" w15:restartNumberingAfterBreak="0">
    <w:nsid w:val="7D2D78E9"/>
    <w:multiLevelType w:val="multilevel"/>
    <w:tmpl w:val="BF28FA74"/>
    <w:lvl w:ilvl="0">
      <w:start w:val="5"/>
      <w:numFmt w:val="decimal"/>
      <w:lvlText w:val="%1"/>
      <w:lvlJc w:val="left"/>
      <w:pPr>
        <w:ind w:left="108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41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538" w:hanging="360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4" w:hanging="360"/>
      </w:pPr>
      <w:rPr>
        <w:rFonts w:hint="default"/>
      </w:rPr>
    </w:lvl>
  </w:abstractNum>
  <w:num w:numId="1" w16cid:durableId="1472015464">
    <w:abstractNumId w:val="5"/>
  </w:num>
  <w:num w:numId="2" w16cid:durableId="1898516872">
    <w:abstractNumId w:val="3"/>
  </w:num>
  <w:num w:numId="3" w16cid:durableId="1253978209">
    <w:abstractNumId w:val="1"/>
  </w:num>
  <w:num w:numId="4" w16cid:durableId="1580023016">
    <w:abstractNumId w:val="0"/>
  </w:num>
  <w:num w:numId="5" w16cid:durableId="60952049">
    <w:abstractNumId w:val="4"/>
  </w:num>
  <w:num w:numId="6" w16cid:durableId="1929774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97"/>
    <w:rsid w:val="0000179A"/>
    <w:rsid w:val="00017BBE"/>
    <w:rsid w:val="00025FA1"/>
    <w:rsid w:val="00027500"/>
    <w:rsid w:val="000343F4"/>
    <w:rsid w:val="000601B1"/>
    <w:rsid w:val="0009591E"/>
    <w:rsid w:val="000B00B6"/>
    <w:rsid w:val="000C22DA"/>
    <w:rsid w:val="000C2517"/>
    <w:rsid w:val="000C7E4A"/>
    <w:rsid w:val="000D3698"/>
    <w:rsid w:val="000E53E1"/>
    <w:rsid w:val="000F511D"/>
    <w:rsid w:val="00111C1D"/>
    <w:rsid w:val="0011747A"/>
    <w:rsid w:val="00120F1A"/>
    <w:rsid w:val="00135B8B"/>
    <w:rsid w:val="001548E8"/>
    <w:rsid w:val="00165FD9"/>
    <w:rsid w:val="001674C2"/>
    <w:rsid w:val="00181A08"/>
    <w:rsid w:val="001876AD"/>
    <w:rsid w:val="001975D4"/>
    <w:rsid w:val="001D1A29"/>
    <w:rsid w:val="001D607E"/>
    <w:rsid w:val="001E5451"/>
    <w:rsid w:val="002040B2"/>
    <w:rsid w:val="002249BD"/>
    <w:rsid w:val="0023071A"/>
    <w:rsid w:val="00252F42"/>
    <w:rsid w:val="002551A7"/>
    <w:rsid w:val="00256646"/>
    <w:rsid w:val="00261758"/>
    <w:rsid w:val="002A7823"/>
    <w:rsid w:val="002A790C"/>
    <w:rsid w:val="002C60BC"/>
    <w:rsid w:val="002D66CD"/>
    <w:rsid w:val="00310950"/>
    <w:rsid w:val="00310E3A"/>
    <w:rsid w:val="00311A33"/>
    <w:rsid w:val="00316574"/>
    <w:rsid w:val="003239B9"/>
    <w:rsid w:val="00330F41"/>
    <w:rsid w:val="0034243D"/>
    <w:rsid w:val="00352CF7"/>
    <w:rsid w:val="00360555"/>
    <w:rsid w:val="00364DFF"/>
    <w:rsid w:val="00365D46"/>
    <w:rsid w:val="003869EA"/>
    <w:rsid w:val="003A15D2"/>
    <w:rsid w:val="003B1CD3"/>
    <w:rsid w:val="003F5C61"/>
    <w:rsid w:val="0041514B"/>
    <w:rsid w:val="0043379A"/>
    <w:rsid w:val="0045150C"/>
    <w:rsid w:val="00452E05"/>
    <w:rsid w:val="00457597"/>
    <w:rsid w:val="00464548"/>
    <w:rsid w:val="0046753A"/>
    <w:rsid w:val="004817B1"/>
    <w:rsid w:val="00483456"/>
    <w:rsid w:val="004846A9"/>
    <w:rsid w:val="00493B44"/>
    <w:rsid w:val="00496442"/>
    <w:rsid w:val="004C5C7A"/>
    <w:rsid w:val="004C7F00"/>
    <w:rsid w:val="00511290"/>
    <w:rsid w:val="00537745"/>
    <w:rsid w:val="00582F7C"/>
    <w:rsid w:val="00586CD8"/>
    <w:rsid w:val="005A0E6C"/>
    <w:rsid w:val="005C2048"/>
    <w:rsid w:val="005C6EC5"/>
    <w:rsid w:val="005F177B"/>
    <w:rsid w:val="005F1A4E"/>
    <w:rsid w:val="0060168F"/>
    <w:rsid w:val="00614023"/>
    <w:rsid w:val="00627CEF"/>
    <w:rsid w:val="00632415"/>
    <w:rsid w:val="00635802"/>
    <w:rsid w:val="006604B8"/>
    <w:rsid w:val="006729B3"/>
    <w:rsid w:val="00683A7D"/>
    <w:rsid w:val="00697E9F"/>
    <w:rsid w:val="006C11C4"/>
    <w:rsid w:val="006C387D"/>
    <w:rsid w:val="006E0121"/>
    <w:rsid w:val="006E5C0B"/>
    <w:rsid w:val="006F589C"/>
    <w:rsid w:val="00712254"/>
    <w:rsid w:val="00716DBE"/>
    <w:rsid w:val="00724A9D"/>
    <w:rsid w:val="00730B75"/>
    <w:rsid w:val="00760169"/>
    <w:rsid w:val="00766DFD"/>
    <w:rsid w:val="00783ADA"/>
    <w:rsid w:val="00796CAB"/>
    <w:rsid w:val="00797365"/>
    <w:rsid w:val="007A2293"/>
    <w:rsid w:val="007B3DF7"/>
    <w:rsid w:val="007B63F8"/>
    <w:rsid w:val="007C2195"/>
    <w:rsid w:val="007C225F"/>
    <w:rsid w:val="007C5518"/>
    <w:rsid w:val="007C7BBE"/>
    <w:rsid w:val="007D69AD"/>
    <w:rsid w:val="008066A0"/>
    <w:rsid w:val="00865C54"/>
    <w:rsid w:val="00876451"/>
    <w:rsid w:val="00885761"/>
    <w:rsid w:val="008A5C54"/>
    <w:rsid w:val="008C49BD"/>
    <w:rsid w:val="008F0BA8"/>
    <w:rsid w:val="00917C11"/>
    <w:rsid w:val="0093124A"/>
    <w:rsid w:val="00940F23"/>
    <w:rsid w:val="00942BFE"/>
    <w:rsid w:val="00950B49"/>
    <w:rsid w:val="00991400"/>
    <w:rsid w:val="0099705B"/>
    <w:rsid w:val="009C1EB4"/>
    <w:rsid w:val="00A01CF7"/>
    <w:rsid w:val="00A175F2"/>
    <w:rsid w:val="00A526E2"/>
    <w:rsid w:val="00A95F1F"/>
    <w:rsid w:val="00AA2770"/>
    <w:rsid w:val="00AB7D1C"/>
    <w:rsid w:val="00AC69AE"/>
    <w:rsid w:val="00AD4D96"/>
    <w:rsid w:val="00AE3935"/>
    <w:rsid w:val="00AE5DA2"/>
    <w:rsid w:val="00B14A06"/>
    <w:rsid w:val="00B1529D"/>
    <w:rsid w:val="00B32362"/>
    <w:rsid w:val="00B405D8"/>
    <w:rsid w:val="00B515AF"/>
    <w:rsid w:val="00B6371B"/>
    <w:rsid w:val="00B85DEE"/>
    <w:rsid w:val="00B87A57"/>
    <w:rsid w:val="00B901D3"/>
    <w:rsid w:val="00BA43F9"/>
    <w:rsid w:val="00BC06DF"/>
    <w:rsid w:val="00BC0814"/>
    <w:rsid w:val="00BD7C10"/>
    <w:rsid w:val="00BE4F5F"/>
    <w:rsid w:val="00BF4A3A"/>
    <w:rsid w:val="00C16FF9"/>
    <w:rsid w:val="00C31729"/>
    <w:rsid w:val="00C36020"/>
    <w:rsid w:val="00C40951"/>
    <w:rsid w:val="00C60FDD"/>
    <w:rsid w:val="00C65158"/>
    <w:rsid w:val="00CA381F"/>
    <w:rsid w:val="00CA63B7"/>
    <w:rsid w:val="00CE18E9"/>
    <w:rsid w:val="00CF2026"/>
    <w:rsid w:val="00CF719D"/>
    <w:rsid w:val="00D62D84"/>
    <w:rsid w:val="00D95F97"/>
    <w:rsid w:val="00D9624D"/>
    <w:rsid w:val="00DB6A08"/>
    <w:rsid w:val="00DC71D6"/>
    <w:rsid w:val="00DC7FB1"/>
    <w:rsid w:val="00DD2651"/>
    <w:rsid w:val="00DF0229"/>
    <w:rsid w:val="00DF307E"/>
    <w:rsid w:val="00E05E33"/>
    <w:rsid w:val="00E25946"/>
    <w:rsid w:val="00E404A6"/>
    <w:rsid w:val="00E55FD6"/>
    <w:rsid w:val="00E57B56"/>
    <w:rsid w:val="00E83F72"/>
    <w:rsid w:val="00EE2B73"/>
    <w:rsid w:val="00EF2C97"/>
    <w:rsid w:val="00EF3F77"/>
    <w:rsid w:val="00F10F86"/>
    <w:rsid w:val="00F54D7C"/>
    <w:rsid w:val="00F73765"/>
    <w:rsid w:val="00F9628C"/>
    <w:rsid w:val="00FA38E7"/>
    <w:rsid w:val="00FB0256"/>
    <w:rsid w:val="00FC50FD"/>
    <w:rsid w:val="00FE7549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CF2C9"/>
  <w15:docId w15:val="{D8725B9D-3C2E-4180-BF1C-FE6DDDDF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483456"/>
  </w:style>
  <w:style w:type="paragraph" w:styleId="Nadpis1">
    <w:name w:val="heading 1"/>
    <w:basedOn w:val="Normlny"/>
    <w:uiPriority w:val="1"/>
    <w:qFormat/>
    <w:rsid w:val="00483456"/>
    <w:pPr>
      <w:ind w:left="265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483456"/>
    <w:pPr>
      <w:ind w:left="107"/>
    </w:pPr>
    <w:rPr>
      <w:rFonts w:ascii="Arial" w:eastAsia="Arial" w:hAnsi="Arial"/>
      <w:sz w:val="20"/>
      <w:szCs w:val="20"/>
    </w:rPr>
  </w:style>
  <w:style w:type="paragraph" w:styleId="Odsekzoznamu">
    <w:name w:val="List Paragraph"/>
    <w:basedOn w:val="Normlny"/>
    <w:uiPriority w:val="1"/>
    <w:qFormat/>
    <w:rsid w:val="00483456"/>
  </w:style>
  <w:style w:type="paragraph" w:customStyle="1" w:styleId="TableParagraph">
    <w:name w:val="Table Paragraph"/>
    <w:basedOn w:val="Normlny"/>
    <w:uiPriority w:val="1"/>
    <w:qFormat/>
    <w:rsid w:val="00483456"/>
  </w:style>
  <w:style w:type="character" w:styleId="Odkaznakomentr">
    <w:name w:val="annotation reference"/>
    <w:basedOn w:val="Predvolenpsmoodseku"/>
    <w:uiPriority w:val="99"/>
    <w:semiHidden/>
    <w:unhideWhenUsed/>
    <w:rsid w:val="00C16F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6F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16F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6F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6F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6F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6FF9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FE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redvolenpsmoodseku"/>
    <w:rsid w:val="00FE7681"/>
  </w:style>
  <w:style w:type="character" w:customStyle="1" w:styleId="st">
    <w:name w:val="st"/>
    <w:basedOn w:val="Predvolenpsmoodseku"/>
    <w:rsid w:val="00FE7681"/>
  </w:style>
  <w:style w:type="paragraph" w:styleId="Hlavika">
    <w:name w:val="header"/>
    <w:basedOn w:val="Normlny"/>
    <w:link w:val="HlavikaChar"/>
    <w:uiPriority w:val="99"/>
    <w:unhideWhenUsed/>
    <w:rsid w:val="002249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49BD"/>
  </w:style>
  <w:style w:type="paragraph" w:styleId="Pta">
    <w:name w:val="footer"/>
    <w:basedOn w:val="Normlny"/>
    <w:link w:val="PtaChar"/>
    <w:uiPriority w:val="99"/>
    <w:unhideWhenUsed/>
    <w:rsid w:val="002249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49BD"/>
  </w:style>
  <w:style w:type="character" w:styleId="Vrazn">
    <w:name w:val="Strong"/>
    <w:basedOn w:val="Predvolenpsmoodseku"/>
    <w:uiPriority w:val="22"/>
    <w:qFormat/>
    <w:rsid w:val="008F0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9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5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7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27377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75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8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kola@polygrafick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87FEF4AF3BB347837742B20C408CD4" ma:contentTypeVersion="5" ma:contentTypeDescription="Umožňuje vytvoriť nový dokument." ma:contentTypeScope="" ma:versionID="455d3ca3a60d290aa7db610ed57017ac">
  <xsd:schema xmlns:xsd="http://www.w3.org/2001/XMLSchema" xmlns:xs="http://www.w3.org/2001/XMLSchema" xmlns:p="http://schemas.microsoft.com/office/2006/metadata/properties" xmlns:ns3="43fef414-086e-4262-a4a0-f6a415317c07" targetNamespace="http://schemas.microsoft.com/office/2006/metadata/properties" ma:root="true" ma:fieldsID="055f0abd316892439bb380ec1ea3e084" ns3:_="">
    <xsd:import namespace="43fef414-086e-4262-a4a0-f6a415317c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ef414-086e-4262-a4a0-f6a415317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1B944D-4AFE-4F5A-BEAD-E60CCAB81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ef414-086e-4262-a4a0-f6a415317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10822-E117-4E02-BD4A-7740941FA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9BD5C-4533-48EF-8929-A8ACD2C724DA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3fef414-086e-4262-a4a0-f6a415317c0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Stredné odborné učilište polygrafické v Bratislave, Račianska 190</vt:lpstr>
    </vt:vector>
  </TitlesOfParts>
  <Company>Hewlett-Packard Company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Stredné odborné učilište polygrafické v Bratislave, Račianska 190</dc:title>
  <dc:creator>soup</dc:creator>
  <cp:lastModifiedBy>Alžbeta Plaskurová</cp:lastModifiedBy>
  <cp:revision>2</cp:revision>
  <cp:lastPrinted>2023-11-29T06:26:00Z</cp:lastPrinted>
  <dcterms:created xsi:type="dcterms:W3CDTF">2024-10-24T11:11:00Z</dcterms:created>
  <dcterms:modified xsi:type="dcterms:W3CDTF">2024-10-24T11:11:00Z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2015-01-26T00:00:00Z</vt:filetime>
  </property>
  <property fmtid="{D5CDD505-2E9C-101B-9397-08002B2CF9AE}" pid="3" name="LastSaved">
    <vt:filetime>2016-01-05T00:00:00Z</vt:filetime>
  </property>
  <property fmtid="{D5CDD505-2E9C-101B-9397-08002B2CF9AE}" pid="4" name="ContentTypeId">
    <vt:lpwstr>0x0101001687FEF4AF3BB347837742B20C408CD4</vt:lpwstr>
  </property>
</Properties>
</file>